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4C" w:rsidRPr="00226285" w:rsidRDefault="000C0FA8" w:rsidP="004C189A">
      <w:pPr>
        <w:pStyle w:val="2"/>
        <w:spacing w:line="240" w:lineRule="auto"/>
        <w:ind w:firstLineChars="200" w:firstLine="602"/>
        <w:jc w:val="center"/>
        <w:rPr>
          <w:rFonts w:asciiTheme="minorEastAsia" w:eastAsiaTheme="minorEastAsia" w:hAnsiTheme="minorEastAsia"/>
          <w:sz w:val="30"/>
          <w:szCs w:val="30"/>
        </w:rPr>
      </w:pPr>
      <w:r w:rsidRPr="00226285">
        <w:rPr>
          <w:rFonts w:asciiTheme="minorEastAsia" w:eastAsiaTheme="minorEastAsia" w:hAnsiTheme="minorEastAsia" w:hint="eastAsia"/>
          <w:sz w:val="30"/>
          <w:szCs w:val="30"/>
        </w:rPr>
        <w:t>材料科学与工程学院综合奖学金评</w:t>
      </w:r>
      <w:r w:rsidR="000A364C" w:rsidRPr="00226285">
        <w:rPr>
          <w:rFonts w:asciiTheme="minorEastAsia" w:eastAsiaTheme="minorEastAsia" w:hAnsiTheme="minorEastAsia" w:hint="eastAsia"/>
          <w:sz w:val="30"/>
          <w:szCs w:val="30"/>
        </w:rPr>
        <w:t>审办法（</w:t>
      </w:r>
      <w:r w:rsidR="00680C03">
        <w:rPr>
          <w:rFonts w:asciiTheme="minorEastAsia" w:eastAsiaTheme="minorEastAsia" w:hAnsiTheme="minorEastAsia" w:hint="eastAsia"/>
          <w:sz w:val="30"/>
          <w:szCs w:val="30"/>
        </w:rPr>
        <w:t>试行</w:t>
      </w:r>
      <w:r w:rsidR="000A364C" w:rsidRPr="00226285">
        <w:rPr>
          <w:rFonts w:asciiTheme="minorEastAsia" w:eastAsiaTheme="minorEastAsia" w:hAnsiTheme="minorEastAsia" w:hint="eastAsia"/>
          <w:sz w:val="30"/>
          <w:szCs w:val="30"/>
        </w:rPr>
        <w:t>）</w:t>
      </w:r>
    </w:p>
    <w:p w:rsidR="00F30F20" w:rsidRPr="004C189A" w:rsidRDefault="007E2089" w:rsidP="004C189A">
      <w:pPr>
        <w:pStyle w:val="p0"/>
        <w:ind w:firstLineChars="200" w:firstLine="482"/>
        <w:jc w:val="center"/>
        <w:rPr>
          <w:rFonts w:asciiTheme="minorEastAsia" w:eastAsiaTheme="minorEastAsia" w:hAnsiTheme="minorEastAsia"/>
          <w:b/>
        </w:rPr>
      </w:pPr>
      <w:r w:rsidRPr="004C189A">
        <w:rPr>
          <w:rFonts w:asciiTheme="minorEastAsia" w:eastAsiaTheme="minorEastAsia" w:hAnsiTheme="minorEastAsia" w:hint="eastAsia"/>
          <w:b/>
        </w:rPr>
        <w:t>第一章</w:t>
      </w:r>
      <w:r w:rsidR="000C0FA8" w:rsidRPr="004C189A">
        <w:rPr>
          <w:rFonts w:asciiTheme="minorEastAsia" w:eastAsiaTheme="minorEastAsia" w:hAnsiTheme="minorEastAsia" w:hint="eastAsia"/>
          <w:b/>
        </w:rPr>
        <w:t xml:space="preserve"> </w:t>
      </w:r>
      <w:r w:rsidR="00670F81" w:rsidRPr="004C189A">
        <w:rPr>
          <w:rFonts w:asciiTheme="minorEastAsia" w:eastAsiaTheme="minorEastAsia" w:hAnsiTheme="minorEastAsia" w:hint="eastAsia"/>
          <w:b/>
        </w:rPr>
        <w:t>总</w:t>
      </w:r>
      <w:r w:rsidR="004C189A">
        <w:rPr>
          <w:rFonts w:asciiTheme="minorEastAsia" w:eastAsiaTheme="minorEastAsia" w:hAnsiTheme="minorEastAsia" w:hint="eastAsia"/>
          <w:b/>
        </w:rPr>
        <w:t xml:space="preserve">  </w:t>
      </w:r>
      <w:r w:rsidR="00670F81" w:rsidRPr="004C189A">
        <w:rPr>
          <w:rFonts w:asciiTheme="minorEastAsia" w:eastAsiaTheme="minorEastAsia" w:hAnsiTheme="minorEastAsia" w:hint="eastAsia"/>
          <w:b/>
        </w:rPr>
        <w:t>则</w:t>
      </w:r>
    </w:p>
    <w:p w:rsidR="0035094F" w:rsidRPr="00680C03" w:rsidRDefault="00573F36" w:rsidP="004C189A">
      <w:pPr>
        <w:pStyle w:val="p0"/>
        <w:ind w:firstLineChars="200" w:firstLine="482"/>
        <w:jc w:val="both"/>
        <w:rPr>
          <w:rFonts w:asciiTheme="minorEastAsia" w:eastAsiaTheme="minorEastAsia" w:hAnsiTheme="minorEastAsia" w:cstheme="minorBidi"/>
        </w:rPr>
      </w:pPr>
      <w:r w:rsidRPr="00226285">
        <w:rPr>
          <w:rFonts w:asciiTheme="minorEastAsia" w:eastAsiaTheme="minorEastAsia" w:hAnsiTheme="minorEastAsia" w:hint="eastAsia"/>
          <w:b/>
        </w:rPr>
        <w:t>第一条</w:t>
      </w:r>
      <w:r w:rsidR="007E2089" w:rsidRPr="00226285">
        <w:rPr>
          <w:rFonts w:asciiTheme="minorEastAsia" w:eastAsiaTheme="minorEastAsia" w:hAnsiTheme="minorEastAsia" w:hint="eastAsia"/>
        </w:rPr>
        <w:t xml:space="preserve">  </w:t>
      </w:r>
      <w:r w:rsidR="00670F81" w:rsidRPr="00680C03">
        <w:rPr>
          <w:rFonts w:asciiTheme="minorEastAsia" w:eastAsiaTheme="minorEastAsia" w:hAnsiTheme="minorEastAsia" w:cstheme="minorBidi" w:hint="eastAsia"/>
        </w:rPr>
        <w:t>为了紧密结合时代发展，充分体现学校学分制改革下的人才培养模式，积极发挥奖学金应有的激励作用，鼓励学生勤奋学习、积极进取，引导学生德、智、体、美全面发展，</w:t>
      </w:r>
      <w:r w:rsidR="009E2628" w:rsidRPr="00680C03">
        <w:rPr>
          <w:rFonts w:asciiTheme="minorEastAsia" w:eastAsiaTheme="minorEastAsia" w:hAnsiTheme="minorEastAsia" w:cstheme="minorBidi" w:hint="eastAsia"/>
        </w:rPr>
        <w:t>根据《武汉工程大学综合奖学金管理办法》（校学[2015]1号）精神，</w:t>
      </w:r>
      <w:r w:rsidR="009548B8" w:rsidRPr="00680C03">
        <w:rPr>
          <w:rFonts w:asciiTheme="minorEastAsia" w:eastAsiaTheme="minorEastAsia" w:hAnsiTheme="minorEastAsia" w:cstheme="minorBidi" w:hint="eastAsia"/>
        </w:rPr>
        <w:t>结合学院实际，特制定本</w:t>
      </w:r>
      <w:r w:rsidR="000A364C" w:rsidRPr="00680C03">
        <w:rPr>
          <w:rFonts w:asciiTheme="minorEastAsia" w:eastAsiaTheme="minorEastAsia" w:hAnsiTheme="minorEastAsia" w:cstheme="minorBidi" w:hint="eastAsia"/>
        </w:rPr>
        <w:t>办法</w:t>
      </w:r>
      <w:r w:rsidR="009548B8" w:rsidRPr="00680C03">
        <w:rPr>
          <w:rFonts w:asciiTheme="minorEastAsia" w:eastAsiaTheme="minorEastAsia" w:hAnsiTheme="minorEastAsia" w:cstheme="minorBidi" w:hint="eastAsia"/>
        </w:rPr>
        <w:t>。</w:t>
      </w:r>
    </w:p>
    <w:p w:rsidR="0035094F" w:rsidRPr="00226285" w:rsidRDefault="00573F36" w:rsidP="004C189A">
      <w:pPr>
        <w:pStyle w:val="p0"/>
        <w:ind w:firstLineChars="200" w:firstLine="482"/>
        <w:jc w:val="both"/>
        <w:rPr>
          <w:rFonts w:asciiTheme="minorEastAsia" w:eastAsiaTheme="minorEastAsia" w:hAnsiTheme="minorEastAsia"/>
        </w:rPr>
      </w:pPr>
      <w:r w:rsidRPr="00226285">
        <w:rPr>
          <w:rFonts w:asciiTheme="minorEastAsia" w:eastAsiaTheme="minorEastAsia" w:hAnsiTheme="minorEastAsia" w:hint="eastAsia"/>
          <w:b/>
        </w:rPr>
        <w:t>第二条</w:t>
      </w:r>
      <w:r w:rsidR="007E2089" w:rsidRPr="00226285">
        <w:rPr>
          <w:rFonts w:asciiTheme="minorEastAsia" w:eastAsiaTheme="minorEastAsia" w:hAnsiTheme="minorEastAsia" w:hint="eastAsia"/>
          <w:b/>
        </w:rPr>
        <w:t xml:space="preserve"> </w:t>
      </w:r>
      <w:r w:rsidR="007E2089" w:rsidRPr="00226285">
        <w:rPr>
          <w:rFonts w:asciiTheme="minorEastAsia" w:eastAsiaTheme="minorEastAsia" w:hAnsiTheme="minorEastAsia" w:hint="eastAsia"/>
        </w:rPr>
        <w:t xml:space="preserve"> </w:t>
      </w:r>
      <w:r w:rsidR="0035094F" w:rsidRPr="00226285">
        <w:rPr>
          <w:rFonts w:asciiTheme="minorEastAsia" w:eastAsiaTheme="minorEastAsia" w:hAnsiTheme="minorEastAsia" w:hint="eastAsia"/>
        </w:rPr>
        <w:t>奖学金的评审应遵循公平、公正、公开、择优的原则，严格坚持标准，程序规范，通过评奖引导学生思想素质、文化素质、专业素质、身心素质健康发展。</w:t>
      </w:r>
    </w:p>
    <w:p w:rsidR="00573F36" w:rsidRPr="00680C03" w:rsidRDefault="00573F36" w:rsidP="004C189A">
      <w:pPr>
        <w:ind w:firstLineChars="200" w:firstLine="482"/>
        <w:jc w:val="both"/>
        <w:rPr>
          <w:rFonts w:asciiTheme="minorEastAsia" w:eastAsiaTheme="minorEastAsia" w:hAnsiTheme="minorEastAsia"/>
          <w:sz w:val="24"/>
          <w:szCs w:val="24"/>
        </w:rPr>
      </w:pPr>
      <w:r w:rsidRPr="00226285">
        <w:rPr>
          <w:rFonts w:asciiTheme="minorEastAsia" w:eastAsiaTheme="minorEastAsia" w:hAnsiTheme="minorEastAsia" w:cs="宋体" w:hint="eastAsia"/>
          <w:b/>
          <w:sz w:val="24"/>
          <w:szCs w:val="24"/>
        </w:rPr>
        <w:t>第三条</w:t>
      </w:r>
      <w:r w:rsidR="007E2089" w:rsidRPr="00226285">
        <w:rPr>
          <w:rFonts w:asciiTheme="minorEastAsia" w:eastAsiaTheme="minorEastAsia" w:hAnsiTheme="minorEastAsia" w:cs="宋体" w:hint="eastAsia"/>
          <w:b/>
          <w:sz w:val="24"/>
          <w:szCs w:val="24"/>
        </w:rPr>
        <w:t xml:space="preserve"> </w:t>
      </w:r>
      <w:r w:rsidR="007E2089" w:rsidRPr="00226285">
        <w:rPr>
          <w:rFonts w:asciiTheme="minorEastAsia" w:eastAsiaTheme="minorEastAsia" w:hAnsiTheme="minorEastAsia" w:hint="eastAsia"/>
          <w:sz w:val="24"/>
          <w:szCs w:val="24"/>
        </w:rPr>
        <w:t xml:space="preserve"> </w:t>
      </w:r>
      <w:r w:rsidRPr="00680C03">
        <w:rPr>
          <w:rFonts w:asciiTheme="minorEastAsia" w:eastAsiaTheme="minorEastAsia" w:hAnsiTheme="minorEastAsia" w:hint="eastAsia"/>
          <w:sz w:val="24"/>
          <w:szCs w:val="24"/>
        </w:rPr>
        <w:t>学院成立由院领导牵头、辅导员及学生代表参加的学生奖助工作领导小组，负责本院奖学金的评审、推荐、公示工作。</w:t>
      </w:r>
    </w:p>
    <w:p w:rsidR="007E2089" w:rsidRPr="00226285" w:rsidRDefault="00573F36"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年级成立由辅导员、班主任、团支部书记、班长和学生代表组成的综合奖学金评定小组，负责各年级的综合奖学金测评工作。</w:t>
      </w:r>
    </w:p>
    <w:p w:rsidR="00F30F20" w:rsidRPr="004C189A" w:rsidRDefault="00CF3E99" w:rsidP="004C189A">
      <w:pPr>
        <w:pStyle w:val="p0"/>
        <w:ind w:firstLineChars="200" w:firstLine="482"/>
        <w:jc w:val="center"/>
        <w:rPr>
          <w:rFonts w:asciiTheme="minorEastAsia" w:eastAsiaTheme="minorEastAsia" w:hAnsiTheme="minorEastAsia"/>
          <w:b/>
        </w:rPr>
      </w:pPr>
      <w:r w:rsidRPr="004C189A">
        <w:rPr>
          <w:rFonts w:asciiTheme="minorEastAsia" w:eastAsiaTheme="minorEastAsia" w:hAnsiTheme="minorEastAsia" w:hint="eastAsia"/>
          <w:b/>
        </w:rPr>
        <w:t xml:space="preserve">第二章 </w:t>
      </w:r>
      <w:r w:rsidR="00573F36" w:rsidRPr="004C189A">
        <w:rPr>
          <w:rFonts w:asciiTheme="minorEastAsia" w:eastAsiaTheme="minorEastAsia" w:hAnsiTheme="minorEastAsia" w:hint="eastAsia"/>
          <w:b/>
        </w:rPr>
        <w:t>综合奖学金申请资格和评定</w:t>
      </w:r>
      <w:r w:rsidR="009548B8" w:rsidRPr="004C189A">
        <w:rPr>
          <w:rFonts w:asciiTheme="minorEastAsia" w:eastAsiaTheme="minorEastAsia" w:hAnsiTheme="minorEastAsia" w:hint="eastAsia"/>
          <w:b/>
        </w:rPr>
        <w:t>条件</w:t>
      </w:r>
    </w:p>
    <w:p w:rsidR="009548B8" w:rsidRPr="00226285" w:rsidRDefault="00CF3E99" w:rsidP="004C189A">
      <w:pPr>
        <w:pStyle w:val="p0"/>
        <w:ind w:firstLineChars="200" w:firstLine="482"/>
        <w:jc w:val="both"/>
        <w:rPr>
          <w:rFonts w:asciiTheme="minorEastAsia" w:eastAsiaTheme="minorEastAsia" w:hAnsiTheme="minorEastAsia"/>
        </w:rPr>
      </w:pPr>
      <w:r w:rsidRPr="00226285">
        <w:rPr>
          <w:rFonts w:asciiTheme="minorEastAsia" w:eastAsiaTheme="minorEastAsia" w:hAnsiTheme="minorEastAsia" w:hint="eastAsia"/>
          <w:b/>
        </w:rPr>
        <w:t>第四条</w:t>
      </w:r>
      <w:r w:rsidR="007E2089" w:rsidRPr="00226285">
        <w:rPr>
          <w:rFonts w:asciiTheme="minorEastAsia" w:eastAsiaTheme="minorEastAsia" w:hAnsiTheme="minorEastAsia" w:hint="eastAsia"/>
          <w:b/>
        </w:rPr>
        <w:t xml:space="preserve"> </w:t>
      </w:r>
      <w:r w:rsidR="007E2089" w:rsidRPr="00226285">
        <w:rPr>
          <w:rFonts w:asciiTheme="minorEastAsia" w:eastAsiaTheme="minorEastAsia" w:hAnsiTheme="minorEastAsia" w:cstheme="minorBidi" w:hint="eastAsia"/>
        </w:rPr>
        <w:t xml:space="preserve"> </w:t>
      </w:r>
      <w:r w:rsidR="009548B8" w:rsidRPr="00226285">
        <w:rPr>
          <w:rFonts w:asciiTheme="minorEastAsia" w:eastAsiaTheme="minorEastAsia" w:hAnsiTheme="minorEastAsia" w:hint="eastAsia"/>
        </w:rPr>
        <w:t>符合以下条件的全日制在校本科学生具有申请综合奖学金的资格：</w:t>
      </w:r>
    </w:p>
    <w:p w:rsidR="009548B8" w:rsidRPr="00680C03" w:rsidRDefault="008D331C"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1.</w:t>
      </w:r>
      <w:r w:rsidR="000C0FA8" w:rsidRPr="00226285">
        <w:rPr>
          <w:rFonts w:asciiTheme="minorEastAsia" w:eastAsiaTheme="minorEastAsia" w:hAnsiTheme="minorEastAsia" w:hint="eastAsia"/>
          <w:sz w:val="24"/>
          <w:szCs w:val="24"/>
        </w:rPr>
        <w:t>坚持党的四项基本原则，坚持党的基本路线、方针、政策，热爱祖国、</w:t>
      </w:r>
      <w:r w:rsidR="009548B8" w:rsidRPr="00680C03">
        <w:rPr>
          <w:rFonts w:asciiTheme="minorEastAsia" w:eastAsiaTheme="minorEastAsia" w:hAnsiTheme="minorEastAsia" w:hint="eastAsia"/>
          <w:sz w:val="24"/>
          <w:szCs w:val="24"/>
        </w:rPr>
        <w:t>模范履行公民义务，积极维护学校的稳定与团结。</w:t>
      </w:r>
    </w:p>
    <w:p w:rsidR="009548B8" w:rsidRPr="00680C03" w:rsidRDefault="008D331C"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2.</w:t>
      </w:r>
      <w:r w:rsidR="009548B8" w:rsidRPr="00680C03">
        <w:rPr>
          <w:rFonts w:asciiTheme="minorEastAsia" w:eastAsiaTheme="minorEastAsia" w:hAnsiTheme="minorEastAsia" w:hint="eastAsia"/>
          <w:sz w:val="24"/>
          <w:szCs w:val="24"/>
        </w:rPr>
        <w:t>思想品德优良，热心社会工作和公益事业。</w:t>
      </w:r>
    </w:p>
    <w:p w:rsidR="009548B8" w:rsidRPr="00680C03" w:rsidRDefault="008D331C"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3.</w:t>
      </w:r>
      <w:r w:rsidR="009548B8" w:rsidRPr="00680C03">
        <w:rPr>
          <w:rFonts w:asciiTheme="minorEastAsia" w:eastAsiaTheme="minorEastAsia" w:hAnsiTheme="minorEastAsia" w:hint="eastAsia"/>
          <w:sz w:val="24"/>
          <w:szCs w:val="24"/>
        </w:rPr>
        <w:t>学习勤奋努力，成绩优良，善于吸纳新知识，有较强的探索精神和创新意识。</w:t>
      </w:r>
    </w:p>
    <w:p w:rsidR="009548B8" w:rsidRPr="00680C03" w:rsidRDefault="008D331C"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4.</w:t>
      </w:r>
      <w:r w:rsidR="009548B8" w:rsidRPr="00680C03">
        <w:rPr>
          <w:rFonts w:asciiTheme="minorEastAsia" w:eastAsiaTheme="minorEastAsia" w:hAnsiTheme="minorEastAsia" w:hint="eastAsia"/>
          <w:sz w:val="24"/>
          <w:szCs w:val="24"/>
        </w:rPr>
        <w:t>参评学年所有科目考试无不及格课程，取得学分不低于学校规定学年学分最低要求。</w:t>
      </w:r>
    </w:p>
    <w:p w:rsidR="000A364C" w:rsidRPr="00680C03" w:rsidRDefault="008D331C"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5.</w:t>
      </w:r>
      <w:r w:rsidR="009548B8" w:rsidRPr="00680C03">
        <w:rPr>
          <w:rFonts w:asciiTheme="minorEastAsia" w:eastAsiaTheme="minorEastAsia" w:hAnsiTheme="minorEastAsia" w:hint="eastAsia"/>
          <w:sz w:val="24"/>
          <w:szCs w:val="24"/>
        </w:rPr>
        <w:t>参评学年未受到任何处分。</w:t>
      </w:r>
    </w:p>
    <w:p w:rsidR="00680C03" w:rsidRPr="00680C03" w:rsidRDefault="008D331C" w:rsidP="004C189A">
      <w:pPr>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6.</w:t>
      </w:r>
      <w:r w:rsidR="008F7B84" w:rsidRPr="00680C03">
        <w:rPr>
          <w:rFonts w:asciiTheme="minorEastAsia" w:eastAsiaTheme="minorEastAsia" w:hAnsiTheme="minorEastAsia" w:hint="eastAsia"/>
          <w:sz w:val="24"/>
          <w:szCs w:val="24"/>
        </w:rPr>
        <w:t>根据《国家学生体质健康标准（2014年修订）》文件要求，体育测评成绩达良好及以上。</w:t>
      </w:r>
    </w:p>
    <w:p w:rsidR="00680C03" w:rsidRDefault="008F7B84" w:rsidP="004C189A">
      <w:pPr>
        <w:pStyle w:val="p0"/>
        <w:ind w:firstLineChars="200" w:firstLine="482"/>
        <w:jc w:val="both"/>
        <w:rPr>
          <w:rFonts w:asciiTheme="minorEastAsia" w:eastAsiaTheme="minorEastAsia" w:hAnsiTheme="minorEastAsia"/>
        </w:rPr>
      </w:pPr>
      <w:r w:rsidRPr="00226285">
        <w:rPr>
          <w:rFonts w:asciiTheme="minorEastAsia" w:eastAsiaTheme="minorEastAsia" w:hAnsiTheme="minorEastAsia" w:hint="eastAsia"/>
          <w:b/>
        </w:rPr>
        <w:t xml:space="preserve">第五条 </w:t>
      </w:r>
      <w:r w:rsidRPr="00680C03">
        <w:rPr>
          <w:rFonts w:asciiTheme="minorEastAsia" w:eastAsiaTheme="minorEastAsia" w:hAnsiTheme="minorEastAsia" w:hint="eastAsia"/>
        </w:rPr>
        <w:t>学生综合奖学金评定条件</w:t>
      </w:r>
    </w:p>
    <w:p w:rsidR="008F7B84" w:rsidRPr="00680C03" w:rsidRDefault="008F7B84" w:rsidP="004C189A">
      <w:pPr>
        <w:pStyle w:val="p0"/>
        <w:ind w:firstLineChars="200" w:firstLine="480"/>
        <w:jc w:val="both"/>
        <w:rPr>
          <w:rFonts w:asciiTheme="minorEastAsia" w:eastAsiaTheme="minorEastAsia" w:hAnsiTheme="minorEastAsia" w:cstheme="minorBidi"/>
        </w:rPr>
      </w:pPr>
      <w:r w:rsidRPr="00680C03">
        <w:rPr>
          <w:rFonts w:asciiTheme="minorEastAsia" w:eastAsiaTheme="minorEastAsia" w:hAnsiTheme="minorEastAsia" w:cstheme="minorBidi" w:hint="eastAsia"/>
        </w:rPr>
        <w:t>获得综合奖学金者学年内综合测评成绩在班级前十名，学习类平均成绩在75分以上。</w:t>
      </w:r>
    </w:p>
    <w:p w:rsidR="007E2089" w:rsidRPr="004C189A" w:rsidRDefault="008F7B84" w:rsidP="004C189A">
      <w:pPr>
        <w:pStyle w:val="p0"/>
        <w:ind w:firstLineChars="200" w:firstLine="482"/>
        <w:jc w:val="center"/>
        <w:rPr>
          <w:rFonts w:asciiTheme="minorEastAsia" w:eastAsiaTheme="minorEastAsia" w:hAnsiTheme="minorEastAsia"/>
          <w:b/>
        </w:rPr>
      </w:pPr>
      <w:r w:rsidRPr="004C189A">
        <w:rPr>
          <w:rFonts w:asciiTheme="minorEastAsia" w:eastAsiaTheme="minorEastAsia" w:hAnsiTheme="minorEastAsia" w:hint="eastAsia"/>
          <w:b/>
        </w:rPr>
        <w:t>第三章 综合奖学金</w:t>
      </w:r>
      <w:r w:rsidR="00AF1EDC">
        <w:rPr>
          <w:rFonts w:asciiTheme="minorEastAsia" w:eastAsiaTheme="minorEastAsia" w:hAnsiTheme="minorEastAsia" w:hint="eastAsia"/>
          <w:b/>
        </w:rPr>
        <w:t>的奖</w:t>
      </w:r>
      <w:r w:rsidRPr="004C189A">
        <w:rPr>
          <w:rFonts w:asciiTheme="minorEastAsia" w:eastAsiaTheme="minorEastAsia" w:hAnsiTheme="minorEastAsia" w:hint="eastAsia"/>
          <w:b/>
        </w:rPr>
        <w:t>级、奖额和</w:t>
      </w:r>
      <w:r w:rsidR="00AF1EDC">
        <w:rPr>
          <w:rFonts w:asciiTheme="minorEastAsia" w:eastAsiaTheme="minorEastAsia" w:hAnsiTheme="minorEastAsia" w:hint="eastAsia"/>
          <w:b/>
        </w:rPr>
        <w:t>评选</w:t>
      </w:r>
      <w:r w:rsidRPr="004C189A">
        <w:rPr>
          <w:rFonts w:asciiTheme="minorEastAsia" w:eastAsiaTheme="minorEastAsia" w:hAnsiTheme="minorEastAsia" w:hint="eastAsia"/>
          <w:b/>
        </w:rPr>
        <w:t>比例</w:t>
      </w:r>
    </w:p>
    <w:p w:rsidR="0011544B" w:rsidRPr="00226285" w:rsidRDefault="008549BE" w:rsidP="004C189A">
      <w:pPr>
        <w:pStyle w:val="p0"/>
        <w:ind w:firstLineChars="200" w:firstLine="482"/>
        <w:jc w:val="both"/>
        <w:rPr>
          <w:rFonts w:asciiTheme="minorEastAsia" w:eastAsiaTheme="minorEastAsia" w:hAnsiTheme="minorEastAsia"/>
        </w:rPr>
      </w:pPr>
      <w:r w:rsidRPr="00226285">
        <w:rPr>
          <w:rFonts w:asciiTheme="minorEastAsia" w:eastAsiaTheme="minorEastAsia" w:hAnsiTheme="minorEastAsia" w:hint="eastAsia"/>
          <w:b/>
        </w:rPr>
        <w:t>第六</w:t>
      </w:r>
      <w:r w:rsidR="00CF3E99" w:rsidRPr="00226285">
        <w:rPr>
          <w:rFonts w:asciiTheme="minorEastAsia" w:eastAsiaTheme="minorEastAsia" w:hAnsiTheme="minorEastAsia" w:hint="eastAsia"/>
          <w:b/>
        </w:rPr>
        <w:t xml:space="preserve">条 </w:t>
      </w:r>
      <w:r w:rsidR="00CF3E99" w:rsidRPr="00226285">
        <w:rPr>
          <w:rFonts w:asciiTheme="minorEastAsia" w:eastAsiaTheme="minorEastAsia" w:hAnsiTheme="minorEastAsia" w:hint="eastAsia"/>
        </w:rPr>
        <w:t xml:space="preserve"> </w:t>
      </w:r>
      <w:r w:rsidR="0051311F" w:rsidRPr="00226285">
        <w:rPr>
          <w:rFonts w:asciiTheme="minorEastAsia" w:eastAsiaTheme="minorEastAsia" w:hAnsiTheme="minorEastAsia" w:hint="eastAsia"/>
        </w:rPr>
        <w:t>综合奖学金设</w:t>
      </w:r>
      <w:r w:rsidR="0011544B" w:rsidRPr="00226285">
        <w:rPr>
          <w:rFonts w:asciiTheme="minorEastAsia" w:eastAsiaTheme="minorEastAsia" w:hAnsiTheme="minorEastAsia" w:hint="eastAsia"/>
        </w:rPr>
        <w:t>甲等</w:t>
      </w:r>
      <w:r w:rsidR="0051311F" w:rsidRPr="00226285">
        <w:rPr>
          <w:rFonts w:asciiTheme="minorEastAsia" w:eastAsiaTheme="minorEastAsia" w:hAnsiTheme="minorEastAsia" w:hint="eastAsia"/>
        </w:rPr>
        <w:t>、</w:t>
      </w:r>
      <w:r w:rsidR="0011544B" w:rsidRPr="00226285">
        <w:rPr>
          <w:rFonts w:asciiTheme="minorEastAsia" w:eastAsiaTheme="minorEastAsia" w:hAnsiTheme="minorEastAsia" w:hint="eastAsia"/>
        </w:rPr>
        <w:t>乙等</w:t>
      </w:r>
      <w:r w:rsidR="008F7B84" w:rsidRPr="00226285">
        <w:rPr>
          <w:rFonts w:asciiTheme="minorEastAsia" w:eastAsiaTheme="minorEastAsia" w:hAnsiTheme="minorEastAsia" w:hint="eastAsia"/>
        </w:rPr>
        <w:t>和</w:t>
      </w:r>
      <w:r w:rsidR="0011544B" w:rsidRPr="00226285">
        <w:rPr>
          <w:rFonts w:asciiTheme="minorEastAsia" w:eastAsiaTheme="minorEastAsia" w:hAnsiTheme="minorEastAsia" w:hint="eastAsia"/>
        </w:rPr>
        <w:t>丙等</w:t>
      </w:r>
      <w:r w:rsidR="00633489">
        <w:rPr>
          <w:rFonts w:asciiTheme="minorEastAsia" w:eastAsiaTheme="minorEastAsia" w:hAnsiTheme="minorEastAsia" w:hint="eastAsia"/>
        </w:rPr>
        <w:t>三个等级，奖额如下：</w:t>
      </w:r>
    </w:p>
    <w:p w:rsidR="0011544B" w:rsidRPr="00680C03" w:rsidRDefault="0011544B" w:rsidP="004C189A">
      <w:pPr>
        <w:ind w:firstLineChars="200" w:firstLine="480"/>
        <w:jc w:val="both"/>
        <w:rPr>
          <w:rFonts w:asciiTheme="minorEastAsia" w:eastAsiaTheme="minorEastAsia" w:hAnsiTheme="minorEastAsia" w:cs="Times New Roman"/>
          <w:sz w:val="24"/>
          <w:szCs w:val="24"/>
        </w:rPr>
      </w:pPr>
      <w:r w:rsidRPr="00680C03">
        <w:rPr>
          <w:rFonts w:asciiTheme="minorEastAsia" w:eastAsiaTheme="minorEastAsia" w:hAnsiTheme="minorEastAsia" w:cs="Times New Roman" w:hint="eastAsia"/>
          <w:sz w:val="24"/>
          <w:szCs w:val="24"/>
        </w:rPr>
        <w:t>甲等</w:t>
      </w:r>
      <w:r w:rsidR="0051311F" w:rsidRPr="00680C03">
        <w:rPr>
          <w:rFonts w:asciiTheme="minorEastAsia" w:eastAsiaTheme="minorEastAsia" w:hAnsiTheme="minorEastAsia" w:cs="Times New Roman" w:hint="eastAsia"/>
          <w:sz w:val="24"/>
          <w:szCs w:val="24"/>
        </w:rPr>
        <w:t>奖学金</w:t>
      </w:r>
      <w:r w:rsidRPr="00680C03">
        <w:rPr>
          <w:rFonts w:asciiTheme="minorEastAsia" w:eastAsiaTheme="minorEastAsia" w:hAnsiTheme="minorEastAsia" w:cs="Times New Roman" w:hint="eastAsia"/>
          <w:sz w:val="24"/>
          <w:szCs w:val="24"/>
        </w:rPr>
        <w:t>：</w:t>
      </w:r>
      <w:r w:rsidR="00D66E73" w:rsidRPr="00680C03">
        <w:rPr>
          <w:rFonts w:asciiTheme="minorEastAsia" w:eastAsiaTheme="minorEastAsia" w:hAnsiTheme="minorEastAsia" w:cs="Times New Roman" w:hint="eastAsia"/>
          <w:sz w:val="24"/>
          <w:szCs w:val="24"/>
        </w:rPr>
        <w:t>每人每年1500元；</w:t>
      </w:r>
    </w:p>
    <w:p w:rsidR="0011544B" w:rsidRPr="00680C03" w:rsidRDefault="0011544B" w:rsidP="004C189A">
      <w:pPr>
        <w:ind w:firstLineChars="200" w:firstLine="480"/>
        <w:jc w:val="both"/>
        <w:rPr>
          <w:rFonts w:asciiTheme="minorEastAsia" w:eastAsiaTheme="minorEastAsia" w:hAnsiTheme="minorEastAsia" w:cs="Times New Roman"/>
          <w:sz w:val="24"/>
          <w:szCs w:val="24"/>
        </w:rPr>
      </w:pPr>
      <w:r w:rsidRPr="00680C03">
        <w:rPr>
          <w:rFonts w:asciiTheme="minorEastAsia" w:eastAsiaTheme="minorEastAsia" w:hAnsiTheme="minorEastAsia" w:cs="Times New Roman" w:hint="eastAsia"/>
          <w:sz w:val="24"/>
          <w:szCs w:val="24"/>
        </w:rPr>
        <w:lastRenderedPageBreak/>
        <w:t>乙等</w:t>
      </w:r>
      <w:r w:rsidR="00D66E73" w:rsidRPr="00680C03">
        <w:rPr>
          <w:rFonts w:asciiTheme="minorEastAsia" w:eastAsiaTheme="minorEastAsia" w:hAnsiTheme="minorEastAsia" w:cs="Times New Roman" w:hint="eastAsia"/>
          <w:sz w:val="24"/>
          <w:szCs w:val="24"/>
        </w:rPr>
        <w:t>奖学金</w:t>
      </w:r>
      <w:r w:rsidRPr="00680C03">
        <w:rPr>
          <w:rFonts w:asciiTheme="minorEastAsia" w:eastAsiaTheme="minorEastAsia" w:hAnsiTheme="minorEastAsia" w:cs="Times New Roman" w:hint="eastAsia"/>
          <w:sz w:val="24"/>
          <w:szCs w:val="24"/>
        </w:rPr>
        <w:t>：</w:t>
      </w:r>
      <w:r w:rsidR="00D66E73" w:rsidRPr="00680C03">
        <w:rPr>
          <w:rFonts w:asciiTheme="minorEastAsia" w:eastAsiaTheme="minorEastAsia" w:hAnsiTheme="minorEastAsia" w:cs="Times New Roman" w:hint="eastAsia"/>
          <w:sz w:val="24"/>
          <w:szCs w:val="24"/>
        </w:rPr>
        <w:t>每人每年1000元；</w:t>
      </w:r>
    </w:p>
    <w:p w:rsidR="00FB51C2" w:rsidRPr="00226285" w:rsidRDefault="0011544B" w:rsidP="004C189A">
      <w:pPr>
        <w:ind w:firstLineChars="200" w:firstLine="480"/>
        <w:jc w:val="both"/>
        <w:rPr>
          <w:rFonts w:asciiTheme="minorEastAsia" w:eastAsiaTheme="minorEastAsia" w:hAnsiTheme="minorEastAsia"/>
          <w:sz w:val="24"/>
          <w:szCs w:val="24"/>
        </w:rPr>
      </w:pPr>
      <w:r w:rsidRPr="00680C03">
        <w:rPr>
          <w:rFonts w:asciiTheme="minorEastAsia" w:eastAsiaTheme="minorEastAsia" w:hAnsiTheme="minorEastAsia" w:cs="Times New Roman" w:hint="eastAsia"/>
          <w:sz w:val="24"/>
          <w:szCs w:val="24"/>
        </w:rPr>
        <w:t>丙等</w:t>
      </w:r>
      <w:r w:rsidR="00D66E73" w:rsidRPr="00680C03">
        <w:rPr>
          <w:rFonts w:asciiTheme="minorEastAsia" w:eastAsiaTheme="minorEastAsia" w:hAnsiTheme="minorEastAsia" w:cs="Times New Roman" w:hint="eastAsia"/>
          <w:sz w:val="24"/>
          <w:szCs w:val="24"/>
        </w:rPr>
        <w:t>奖学金每人每年500元。</w:t>
      </w:r>
    </w:p>
    <w:p w:rsidR="00A12567" w:rsidRDefault="008549BE" w:rsidP="004C189A">
      <w:pPr>
        <w:ind w:firstLineChars="200" w:firstLine="482"/>
        <w:jc w:val="both"/>
        <w:rPr>
          <w:rFonts w:asciiTheme="minorEastAsia" w:eastAsiaTheme="minorEastAsia" w:hAnsiTheme="minorEastAsia" w:cs="Times New Roman"/>
          <w:sz w:val="24"/>
          <w:szCs w:val="24"/>
        </w:rPr>
      </w:pPr>
      <w:r w:rsidRPr="00226285">
        <w:rPr>
          <w:rFonts w:asciiTheme="minorEastAsia" w:eastAsiaTheme="minorEastAsia" w:hAnsiTheme="minorEastAsia" w:cs="宋体" w:hint="eastAsia"/>
          <w:b/>
          <w:sz w:val="24"/>
          <w:szCs w:val="24"/>
        </w:rPr>
        <w:t>第七</w:t>
      </w:r>
      <w:r w:rsidR="0023697A" w:rsidRPr="00226285">
        <w:rPr>
          <w:rFonts w:asciiTheme="minorEastAsia" w:eastAsiaTheme="minorEastAsia" w:hAnsiTheme="minorEastAsia" w:cs="宋体" w:hint="eastAsia"/>
          <w:b/>
          <w:sz w:val="24"/>
          <w:szCs w:val="24"/>
        </w:rPr>
        <w:t>条</w:t>
      </w:r>
      <w:r w:rsidR="007E2089" w:rsidRPr="00226285">
        <w:rPr>
          <w:rFonts w:asciiTheme="minorEastAsia" w:eastAsiaTheme="minorEastAsia" w:hAnsiTheme="minorEastAsia" w:cs="宋体" w:hint="eastAsia"/>
          <w:b/>
          <w:sz w:val="24"/>
          <w:szCs w:val="24"/>
        </w:rPr>
        <w:t xml:space="preserve"> </w:t>
      </w:r>
      <w:r w:rsidR="007E2089" w:rsidRPr="00226285">
        <w:rPr>
          <w:rFonts w:asciiTheme="minorEastAsia" w:eastAsiaTheme="minorEastAsia" w:hAnsiTheme="minorEastAsia" w:cs="Times New Roman" w:hint="eastAsia"/>
          <w:sz w:val="24"/>
          <w:szCs w:val="24"/>
        </w:rPr>
        <w:t xml:space="preserve"> </w:t>
      </w:r>
      <w:r w:rsidR="00A12567">
        <w:rPr>
          <w:rFonts w:asciiTheme="minorEastAsia" w:eastAsiaTheme="minorEastAsia" w:hAnsiTheme="minorEastAsia" w:cs="Times New Roman" w:hint="eastAsia"/>
          <w:sz w:val="24"/>
          <w:szCs w:val="24"/>
        </w:rPr>
        <w:t>综合奖学金评选比例如下：</w:t>
      </w:r>
    </w:p>
    <w:p w:rsidR="00A12567" w:rsidRDefault="00A12567" w:rsidP="00A12567">
      <w:pPr>
        <w:ind w:firstLineChars="200" w:firstLine="480"/>
        <w:jc w:val="both"/>
        <w:rPr>
          <w:rFonts w:asciiTheme="minorEastAsia" w:eastAsiaTheme="minorEastAsia" w:hAnsiTheme="minorEastAsia" w:cs="Times New Roman"/>
          <w:sz w:val="24"/>
          <w:szCs w:val="24"/>
        </w:rPr>
      </w:pPr>
      <w:r w:rsidRPr="00855E9B">
        <w:rPr>
          <w:rFonts w:asciiTheme="minorEastAsia" w:eastAsiaTheme="minorEastAsia" w:hAnsiTheme="minorEastAsia" w:cs="Times New Roman" w:hint="eastAsia"/>
          <w:sz w:val="24"/>
          <w:szCs w:val="24"/>
        </w:rPr>
        <w:t>甲等</w:t>
      </w:r>
      <w:r>
        <w:rPr>
          <w:rFonts w:asciiTheme="minorEastAsia" w:eastAsiaTheme="minorEastAsia" w:hAnsiTheme="minorEastAsia" w:cs="Times New Roman" w:hint="eastAsia"/>
          <w:sz w:val="24"/>
          <w:szCs w:val="24"/>
        </w:rPr>
        <w:t>奖学金按照</w:t>
      </w:r>
      <w:r w:rsidRPr="00855E9B">
        <w:rPr>
          <w:rFonts w:asciiTheme="minorEastAsia" w:eastAsiaTheme="minorEastAsia" w:hAnsiTheme="minorEastAsia" w:cs="Times New Roman" w:hint="eastAsia"/>
          <w:sz w:val="24"/>
          <w:szCs w:val="24"/>
        </w:rPr>
        <w:t>参评</w:t>
      </w:r>
      <w:r>
        <w:rPr>
          <w:rFonts w:asciiTheme="minorEastAsia" w:eastAsiaTheme="minorEastAsia" w:hAnsiTheme="minorEastAsia" w:cs="Times New Roman" w:hint="eastAsia"/>
          <w:sz w:val="24"/>
          <w:szCs w:val="24"/>
        </w:rPr>
        <w:t>学生人数</w:t>
      </w:r>
      <w:r w:rsidRPr="00855E9B">
        <w:rPr>
          <w:rFonts w:asciiTheme="minorEastAsia" w:eastAsiaTheme="minorEastAsia" w:hAnsiTheme="minorEastAsia" w:cs="Times New Roman" w:hint="eastAsia"/>
          <w:sz w:val="24"/>
          <w:szCs w:val="24"/>
        </w:rPr>
        <w:t>的</w:t>
      </w:r>
      <w:r>
        <w:rPr>
          <w:rFonts w:asciiTheme="minorEastAsia" w:eastAsiaTheme="minorEastAsia" w:hAnsiTheme="minorEastAsia" w:cs="Times New Roman" w:hint="eastAsia"/>
          <w:sz w:val="24"/>
          <w:szCs w:val="24"/>
        </w:rPr>
        <w:t>3%评定</w:t>
      </w:r>
      <w:r w:rsidRPr="00855E9B">
        <w:rPr>
          <w:rFonts w:asciiTheme="minorEastAsia" w:eastAsiaTheme="minorEastAsia" w:hAnsiTheme="minorEastAsia" w:cs="Times New Roman" w:hint="eastAsia"/>
          <w:sz w:val="24"/>
          <w:szCs w:val="24"/>
        </w:rPr>
        <w:t>；</w:t>
      </w:r>
    </w:p>
    <w:p w:rsidR="00A12567" w:rsidRDefault="00A12567" w:rsidP="00A12567">
      <w:pPr>
        <w:ind w:firstLineChars="200" w:firstLine="480"/>
        <w:jc w:val="both"/>
        <w:rPr>
          <w:rFonts w:asciiTheme="minorEastAsia" w:eastAsiaTheme="minorEastAsia" w:hAnsiTheme="minorEastAsia" w:cs="Times New Roman"/>
          <w:sz w:val="24"/>
          <w:szCs w:val="24"/>
        </w:rPr>
      </w:pPr>
      <w:r w:rsidRPr="00855E9B">
        <w:rPr>
          <w:rFonts w:asciiTheme="minorEastAsia" w:eastAsiaTheme="minorEastAsia" w:hAnsiTheme="minorEastAsia" w:cs="Times New Roman" w:hint="eastAsia"/>
          <w:sz w:val="24"/>
          <w:szCs w:val="24"/>
        </w:rPr>
        <w:t>乙等</w:t>
      </w:r>
      <w:r>
        <w:rPr>
          <w:rFonts w:asciiTheme="minorEastAsia" w:eastAsiaTheme="minorEastAsia" w:hAnsiTheme="minorEastAsia" w:cs="Times New Roman" w:hint="eastAsia"/>
          <w:sz w:val="24"/>
          <w:szCs w:val="24"/>
        </w:rPr>
        <w:t>奖学金按照</w:t>
      </w:r>
      <w:r w:rsidRPr="00855E9B">
        <w:rPr>
          <w:rFonts w:asciiTheme="minorEastAsia" w:eastAsiaTheme="minorEastAsia" w:hAnsiTheme="minorEastAsia" w:cs="Times New Roman" w:hint="eastAsia"/>
          <w:sz w:val="24"/>
          <w:szCs w:val="24"/>
        </w:rPr>
        <w:t>参评</w:t>
      </w:r>
      <w:r>
        <w:rPr>
          <w:rFonts w:asciiTheme="minorEastAsia" w:eastAsiaTheme="minorEastAsia" w:hAnsiTheme="minorEastAsia" w:cs="Times New Roman" w:hint="eastAsia"/>
          <w:sz w:val="24"/>
          <w:szCs w:val="24"/>
        </w:rPr>
        <w:t>学生人数</w:t>
      </w:r>
      <w:r w:rsidRPr="00855E9B">
        <w:rPr>
          <w:rFonts w:asciiTheme="minorEastAsia" w:eastAsiaTheme="minorEastAsia" w:hAnsiTheme="minorEastAsia" w:cs="Times New Roman" w:hint="eastAsia"/>
          <w:sz w:val="24"/>
          <w:szCs w:val="24"/>
        </w:rPr>
        <w:t>的4%</w:t>
      </w:r>
      <w:r>
        <w:rPr>
          <w:rFonts w:asciiTheme="minorEastAsia" w:eastAsiaTheme="minorEastAsia" w:hAnsiTheme="minorEastAsia" w:cs="Times New Roman" w:hint="eastAsia"/>
          <w:sz w:val="24"/>
          <w:szCs w:val="24"/>
        </w:rPr>
        <w:t>评定</w:t>
      </w:r>
      <w:r w:rsidRPr="00855E9B">
        <w:rPr>
          <w:rFonts w:asciiTheme="minorEastAsia" w:eastAsiaTheme="minorEastAsia" w:hAnsiTheme="minorEastAsia" w:cs="Times New Roman" w:hint="eastAsia"/>
          <w:sz w:val="24"/>
          <w:szCs w:val="24"/>
        </w:rPr>
        <w:t>；</w:t>
      </w:r>
    </w:p>
    <w:p w:rsidR="00A12567" w:rsidRDefault="00A12567" w:rsidP="00A12567">
      <w:pPr>
        <w:ind w:firstLineChars="200" w:firstLine="480"/>
        <w:jc w:val="both"/>
        <w:rPr>
          <w:rFonts w:asciiTheme="minorEastAsia" w:eastAsiaTheme="minorEastAsia" w:hAnsiTheme="minorEastAsia" w:cs="Times New Roman"/>
          <w:sz w:val="24"/>
          <w:szCs w:val="24"/>
        </w:rPr>
      </w:pPr>
      <w:r w:rsidRPr="00855E9B">
        <w:rPr>
          <w:rFonts w:asciiTheme="minorEastAsia" w:eastAsiaTheme="minorEastAsia" w:hAnsiTheme="minorEastAsia" w:cs="Times New Roman" w:hint="eastAsia"/>
          <w:sz w:val="24"/>
          <w:szCs w:val="24"/>
        </w:rPr>
        <w:t>丙等</w:t>
      </w:r>
      <w:r>
        <w:rPr>
          <w:rFonts w:asciiTheme="minorEastAsia" w:eastAsiaTheme="minorEastAsia" w:hAnsiTheme="minorEastAsia" w:cs="Times New Roman" w:hint="eastAsia"/>
          <w:sz w:val="24"/>
          <w:szCs w:val="24"/>
        </w:rPr>
        <w:t>奖学金按照</w:t>
      </w:r>
      <w:r w:rsidRPr="00855E9B">
        <w:rPr>
          <w:rFonts w:asciiTheme="minorEastAsia" w:eastAsiaTheme="minorEastAsia" w:hAnsiTheme="minorEastAsia" w:cs="Times New Roman" w:hint="eastAsia"/>
          <w:sz w:val="24"/>
          <w:szCs w:val="24"/>
        </w:rPr>
        <w:t>参评</w:t>
      </w:r>
      <w:r>
        <w:rPr>
          <w:rFonts w:asciiTheme="minorEastAsia" w:eastAsiaTheme="minorEastAsia" w:hAnsiTheme="minorEastAsia" w:cs="Times New Roman" w:hint="eastAsia"/>
          <w:sz w:val="24"/>
          <w:szCs w:val="24"/>
        </w:rPr>
        <w:t>学生人数</w:t>
      </w:r>
      <w:r w:rsidRPr="00855E9B">
        <w:rPr>
          <w:rFonts w:asciiTheme="minorEastAsia" w:eastAsiaTheme="minorEastAsia" w:hAnsiTheme="minorEastAsia" w:cs="Times New Roman" w:hint="eastAsia"/>
          <w:sz w:val="24"/>
          <w:szCs w:val="24"/>
        </w:rPr>
        <w:t>的9%</w:t>
      </w:r>
      <w:r>
        <w:rPr>
          <w:rFonts w:asciiTheme="minorEastAsia" w:eastAsiaTheme="minorEastAsia" w:hAnsiTheme="minorEastAsia" w:cs="Times New Roman" w:hint="eastAsia"/>
          <w:sz w:val="24"/>
          <w:szCs w:val="24"/>
        </w:rPr>
        <w:t>评定</w:t>
      </w:r>
      <w:r w:rsidRPr="00855E9B">
        <w:rPr>
          <w:rFonts w:asciiTheme="minorEastAsia" w:eastAsiaTheme="minorEastAsia" w:hAnsiTheme="minorEastAsia" w:cs="Times New Roman" w:hint="eastAsia"/>
          <w:sz w:val="24"/>
          <w:szCs w:val="24"/>
        </w:rPr>
        <w:t>；</w:t>
      </w:r>
    </w:p>
    <w:p w:rsidR="00A12567" w:rsidRDefault="00A12567" w:rsidP="00A12567">
      <w:pPr>
        <w:ind w:firstLineChars="200" w:firstLine="480"/>
        <w:jc w:val="both"/>
        <w:rPr>
          <w:rFonts w:asciiTheme="minorEastAsia" w:eastAsiaTheme="minorEastAsia" w:hAnsiTheme="minorEastAsia" w:cs="Times New Roman"/>
          <w:sz w:val="24"/>
          <w:szCs w:val="24"/>
        </w:rPr>
      </w:pPr>
      <w:r w:rsidRPr="00855E9B">
        <w:rPr>
          <w:rFonts w:asciiTheme="minorEastAsia" w:eastAsiaTheme="minorEastAsia" w:hAnsiTheme="minorEastAsia" w:cs="Times New Roman" w:hint="eastAsia"/>
          <w:sz w:val="24"/>
          <w:szCs w:val="24"/>
        </w:rPr>
        <w:t>高分子材料创新班评选比例占班级人数的20%</w:t>
      </w:r>
      <w:r w:rsidR="006B443A">
        <w:rPr>
          <w:rFonts w:asciiTheme="minorEastAsia" w:eastAsiaTheme="minorEastAsia" w:hAnsiTheme="minorEastAsia" w:cs="Times New Roman" w:hint="eastAsia"/>
          <w:sz w:val="24"/>
          <w:szCs w:val="24"/>
        </w:rPr>
        <w:t>评定</w:t>
      </w:r>
      <w:r w:rsidRPr="00855E9B">
        <w:rPr>
          <w:rFonts w:asciiTheme="minorEastAsia" w:eastAsiaTheme="minorEastAsia" w:hAnsiTheme="minorEastAsia" w:cs="Times New Roman" w:hint="eastAsia"/>
          <w:sz w:val="24"/>
          <w:szCs w:val="24"/>
        </w:rPr>
        <w:t>。</w:t>
      </w:r>
    </w:p>
    <w:p w:rsidR="008D331C" w:rsidRPr="00226285" w:rsidRDefault="00A12567" w:rsidP="00A12567">
      <w:pPr>
        <w:ind w:firstLineChars="200" w:firstLine="480"/>
        <w:jc w:val="both"/>
        <w:rPr>
          <w:rFonts w:asciiTheme="minorEastAsia" w:eastAsiaTheme="minorEastAsia" w:hAnsiTheme="minorEastAsia"/>
          <w:sz w:val="24"/>
          <w:szCs w:val="24"/>
        </w:rPr>
      </w:pPr>
      <w:r>
        <w:rPr>
          <w:rFonts w:asciiTheme="minorEastAsia" w:eastAsiaTheme="minorEastAsia" w:hAnsiTheme="minorEastAsia" w:cs="Times New Roman" w:hint="eastAsia"/>
          <w:sz w:val="24"/>
          <w:szCs w:val="24"/>
        </w:rPr>
        <w:t>获奖总人数</w:t>
      </w:r>
      <w:r w:rsidR="00D66E73" w:rsidRPr="00226285">
        <w:rPr>
          <w:rFonts w:asciiTheme="minorEastAsia" w:eastAsiaTheme="minorEastAsia" w:hAnsiTheme="minorEastAsia" w:cs="Times New Roman" w:hint="eastAsia"/>
          <w:sz w:val="24"/>
          <w:szCs w:val="24"/>
        </w:rPr>
        <w:t>原则上不超过参评人数的</w:t>
      </w:r>
      <w:r w:rsidR="00F900F6">
        <w:rPr>
          <w:rFonts w:asciiTheme="minorEastAsia" w:eastAsiaTheme="minorEastAsia" w:hAnsiTheme="minorEastAsia" w:cs="Times New Roman" w:hint="eastAsia"/>
          <w:sz w:val="24"/>
          <w:szCs w:val="24"/>
        </w:rPr>
        <w:t>18</w:t>
      </w:r>
      <w:r w:rsidR="00D66E73" w:rsidRPr="00226285">
        <w:rPr>
          <w:rFonts w:asciiTheme="minorEastAsia" w:eastAsiaTheme="minorEastAsia" w:hAnsiTheme="minorEastAsia" w:cs="Times New Roman" w:hint="eastAsia"/>
          <w:sz w:val="24"/>
          <w:szCs w:val="24"/>
        </w:rPr>
        <w:t>%</w:t>
      </w:r>
      <w:r>
        <w:rPr>
          <w:rFonts w:asciiTheme="minorEastAsia" w:eastAsiaTheme="minorEastAsia" w:hAnsiTheme="minorEastAsia" w:cs="Times New Roman" w:hint="eastAsia"/>
          <w:sz w:val="24"/>
          <w:szCs w:val="24"/>
        </w:rPr>
        <w:t>。</w:t>
      </w:r>
      <w:r w:rsidR="00D66E73" w:rsidRPr="00226285">
        <w:rPr>
          <w:rFonts w:asciiTheme="minorEastAsia" w:eastAsiaTheme="minorEastAsia" w:hAnsiTheme="minorEastAsia" w:cs="Times New Roman" w:hint="eastAsia"/>
          <w:sz w:val="24"/>
          <w:szCs w:val="24"/>
        </w:rPr>
        <w:t>如果符合条件的学生人数不满足规定的比例，则按照实际人数评选，不降低评选标准。</w:t>
      </w:r>
    </w:p>
    <w:p w:rsidR="007E2089" w:rsidRPr="00226285" w:rsidRDefault="003C4773" w:rsidP="004C189A">
      <w:pPr>
        <w:ind w:firstLineChars="200" w:firstLine="482"/>
        <w:jc w:val="both"/>
        <w:rPr>
          <w:rFonts w:asciiTheme="minorEastAsia" w:eastAsiaTheme="minorEastAsia" w:hAnsiTheme="minorEastAsia"/>
          <w:sz w:val="24"/>
          <w:szCs w:val="24"/>
        </w:rPr>
      </w:pPr>
      <w:r w:rsidRPr="00226285">
        <w:rPr>
          <w:rFonts w:asciiTheme="minorEastAsia" w:eastAsiaTheme="minorEastAsia" w:hAnsiTheme="minorEastAsia" w:cs="宋体" w:hint="eastAsia"/>
          <w:b/>
          <w:sz w:val="24"/>
          <w:szCs w:val="24"/>
        </w:rPr>
        <w:t>第八条</w:t>
      </w:r>
      <w:r w:rsidR="007E2089" w:rsidRPr="00226285">
        <w:rPr>
          <w:rFonts w:asciiTheme="minorEastAsia" w:eastAsiaTheme="minorEastAsia" w:hAnsiTheme="minorEastAsia" w:cs="宋体" w:hint="eastAsia"/>
          <w:b/>
          <w:sz w:val="24"/>
          <w:szCs w:val="24"/>
        </w:rPr>
        <w:t xml:space="preserve"> </w:t>
      </w:r>
      <w:r w:rsidR="007E2089" w:rsidRPr="00226285">
        <w:rPr>
          <w:rFonts w:asciiTheme="minorEastAsia" w:eastAsiaTheme="minorEastAsia" w:hAnsiTheme="minorEastAsia" w:hint="eastAsia"/>
          <w:bCs/>
          <w:sz w:val="24"/>
          <w:szCs w:val="24"/>
        </w:rPr>
        <w:t xml:space="preserve"> </w:t>
      </w:r>
      <w:r w:rsidR="00A12567" w:rsidRPr="00226285">
        <w:rPr>
          <w:rFonts w:asciiTheme="minorEastAsia" w:eastAsiaTheme="minorEastAsia" w:hAnsiTheme="minorEastAsia" w:hint="eastAsia"/>
          <w:bCs/>
          <w:sz w:val="24"/>
          <w:szCs w:val="24"/>
        </w:rPr>
        <w:t>学院依据每年学校划拨的总额，可以视具体情况作适当调整。</w:t>
      </w:r>
      <w:r w:rsidR="00AA2C12" w:rsidRPr="00226285">
        <w:rPr>
          <w:rFonts w:asciiTheme="minorEastAsia" w:eastAsiaTheme="minorEastAsia" w:hAnsiTheme="minorEastAsia" w:hint="eastAsia"/>
          <w:sz w:val="24"/>
          <w:szCs w:val="24"/>
        </w:rPr>
        <w:t>同一学年内，国家奖学金、国家励志奖学金、学校综合奖学金三类奖学金之间不能兼获。</w:t>
      </w:r>
    </w:p>
    <w:p w:rsidR="008D331C" w:rsidRPr="004C189A" w:rsidRDefault="008549BE" w:rsidP="004C189A">
      <w:pPr>
        <w:pStyle w:val="p0"/>
        <w:ind w:firstLineChars="200" w:firstLine="482"/>
        <w:jc w:val="center"/>
        <w:rPr>
          <w:rFonts w:asciiTheme="minorEastAsia" w:eastAsiaTheme="minorEastAsia" w:hAnsiTheme="minorEastAsia"/>
          <w:b/>
        </w:rPr>
      </w:pPr>
      <w:r w:rsidRPr="004C189A">
        <w:rPr>
          <w:rFonts w:asciiTheme="minorEastAsia" w:eastAsiaTheme="minorEastAsia" w:hAnsiTheme="minorEastAsia" w:hint="eastAsia"/>
          <w:b/>
        </w:rPr>
        <w:t>第</w:t>
      </w:r>
      <w:r w:rsidR="007E2089" w:rsidRPr="004C189A">
        <w:rPr>
          <w:rFonts w:asciiTheme="minorEastAsia" w:eastAsiaTheme="minorEastAsia" w:hAnsiTheme="minorEastAsia" w:hint="eastAsia"/>
          <w:b/>
        </w:rPr>
        <w:t>四</w:t>
      </w:r>
      <w:r w:rsidR="000C0FA8" w:rsidRPr="004C189A">
        <w:rPr>
          <w:rFonts w:asciiTheme="minorEastAsia" w:eastAsiaTheme="minorEastAsia" w:hAnsiTheme="minorEastAsia" w:hint="eastAsia"/>
          <w:b/>
        </w:rPr>
        <w:t xml:space="preserve">章 </w:t>
      </w:r>
      <w:r w:rsidR="00AA2C12" w:rsidRPr="004C189A">
        <w:rPr>
          <w:rFonts w:asciiTheme="minorEastAsia" w:eastAsiaTheme="minorEastAsia" w:hAnsiTheme="minorEastAsia" w:hint="eastAsia"/>
          <w:b/>
        </w:rPr>
        <w:t>综合奖学金的评审</w:t>
      </w:r>
    </w:p>
    <w:p w:rsidR="003C4773" w:rsidRPr="00226285" w:rsidRDefault="003C4773" w:rsidP="004C189A">
      <w:pPr>
        <w:ind w:firstLineChars="200" w:firstLine="482"/>
        <w:rPr>
          <w:rFonts w:asciiTheme="minorEastAsia" w:eastAsiaTheme="minorEastAsia" w:hAnsiTheme="minorEastAsia"/>
          <w:bCs/>
          <w:sz w:val="24"/>
          <w:szCs w:val="24"/>
        </w:rPr>
      </w:pPr>
      <w:r w:rsidRPr="00226285">
        <w:rPr>
          <w:rFonts w:asciiTheme="minorEastAsia" w:eastAsiaTheme="minorEastAsia" w:hAnsiTheme="minorEastAsia" w:cs="宋体" w:hint="eastAsia"/>
          <w:b/>
          <w:sz w:val="24"/>
          <w:szCs w:val="24"/>
        </w:rPr>
        <w:t>第九条</w:t>
      </w:r>
      <w:r w:rsidR="007E2089" w:rsidRPr="00226285">
        <w:rPr>
          <w:rFonts w:asciiTheme="minorEastAsia" w:eastAsiaTheme="minorEastAsia" w:hAnsiTheme="minorEastAsia" w:cs="宋体" w:hint="eastAsia"/>
          <w:b/>
          <w:sz w:val="24"/>
          <w:szCs w:val="24"/>
        </w:rPr>
        <w:t xml:space="preserve">  </w:t>
      </w:r>
      <w:r w:rsidRPr="00226285">
        <w:rPr>
          <w:rFonts w:asciiTheme="minorEastAsia" w:eastAsiaTheme="minorEastAsia" w:hAnsiTheme="minorEastAsia" w:hint="eastAsia"/>
          <w:bCs/>
          <w:sz w:val="24"/>
          <w:szCs w:val="24"/>
        </w:rPr>
        <w:t>综合奖学金的评审必须坚持公开、公平、公正的原则，按</w:t>
      </w:r>
      <w:r w:rsidRPr="00226285">
        <w:rPr>
          <w:rFonts w:asciiTheme="minorEastAsia" w:eastAsiaTheme="minorEastAsia" w:hAnsiTheme="minorEastAsia" w:cs="Times New Roman" w:hint="eastAsia"/>
          <w:sz w:val="24"/>
          <w:szCs w:val="24"/>
        </w:rPr>
        <w:t>年级、专业、班级分别进行。</w:t>
      </w:r>
    </w:p>
    <w:p w:rsidR="00AA2C12" w:rsidRPr="00680C03" w:rsidRDefault="003C4773" w:rsidP="004C189A">
      <w:pPr>
        <w:widowControl w:val="0"/>
        <w:adjustRightInd/>
        <w:snapToGrid/>
        <w:spacing w:after="0"/>
        <w:ind w:firstLineChars="200" w:firstLine="482"/>
        <w:rPr>
          <w:rFonts w:asciiTheme="minorEastAsia" w:eastAsiaTheme="minorEastAsia" w:hAnsiTheme="minorEastAsia"/>
          <w:bCs/>
          <w:sz w:val="24"/>
          <w:szCs w:val="24"/>
        </w:rPr>
      </w:pPr>
      <w:r w:rsidRPr="00226285">
        <w:rPr>
          <w:rFonts w:asciiTheme="minorEastAsia" w:eastAsiaTheme="minorEastAsia" w:hAnsiTheme="minorEastAsia" w:cs="宋体" w:hint="eastAsia"/>
          <w:b/>
          <w:sz w:val="24"/>
          <w:szCs w:val="24"/>
        </w:rPr>
        <w:t>第十条</w:t>
      </w:r>
      <w:r w:rsidR="007E2089" w:rsidRPr="00226285">
        <w:rPr>
          <w:rFonts w:asciiTheme="minorEastAsia" w:eastAsiaTheme="minorEastAsia" w:hAnsiTheme="minorEastAsia" w:cs="宋体" w:hint="eastAsia"/>
          <w:b/>
          <w:sz w:val="24"/>
          <w:szCs w:val="24"/>
        </w:rPr>
        <w:t xml:space="preserve"> </w:t>
      </w:r>
      <w:r w:rsidR="007E2089" w:rsidRPr="00226285">
        <w:rPr>
          <w:rFonts w:asciiTheme="minorEastAsia" w:eastAsiaTheme="minorEastAsia" w:hAnsiTheme="minorEastAsia" w:hint="eastAsia"/>
          <w:sz w:val="24"/>
          <w:szCs w:val="24"/>
        </w:rPr>
        <w:t xml:space="preserve"> </w:t>
      </w:r>
      <w:r w:rsidR="00AA2C12" w:rsidRPr="00680C03">
        <w:rPr>
          <w:rFonts w:asciiTheme="minorEastAsia" w:eastAsiaTheme="minorEastAsia" w:hAnsiTheme="minorEastAsia" w:hint="eastAsia"/>
          <w:bCs/>
          <w:sz w:val="24"/>
          <w:szCs w:val="24"/>
        </w:rPr>
        <w:t>综合奖学金按参评学年的</w:t>
      </w:r>
      <w:r w:rsidRPr="00680C03">
        <w:rPr>
          <w:rFonts w:asciiTheme="minorEastAsia" w:eastAsiaTheme="minorEastAsia" w:hAnsiTheme="minorEastAsia" w:hint="eastAsia"/>
          <w:bCs/>
          <w:sz w:val="24"/>
          <w:szCs w:val="24"/>
        </w:rPr>
        <w:t>综合测评成绩</w:t>
      </w:r>
      <w:r w:rsidR="00AA2C12" w:rsidRPr="00680C03">
        <w:rPr>
          <w:rFonts w:asciiTheme="minorEastAsia" w:eastAsiaTheme="minorEastAsia" w:hAnsiTheme="minorEastAsia" w:hint="eastAsia"/>
          <w:bCs/>
          <w:sz w:val="24"/>
          <w:szCs w:val="24"/>
        </w:rPr>
        <w:t>进行评审，以二年级起每学年评定一次，每年10月评定。</w:t>
      </w:r>
    </w:p>
    <w:p w:rsidR="000C0FA8" w:rsidRPr="00226285" w:rsidRDefault="003C4773" w:rsidP="004C189A">
      <w:pPr>
        <w:widowControl w:val="0"/>
        <w:adjustRightInd/>
        <w:snapToGrid/>
        <w:spacing w:after="0"/>
        <w:ind w:firstLineChars="200" w:firstLine="482"/>
        <w:rPr>
          <w:rFonts w:asciiTheme="minorEastAsia" w:eastAsiaTheme="minorEastAsia" w:hAnsiTheme="minorEastAsia"/>
          <w:sz w:val="24"/>
          <w:szCs w:val="24"/>
        </w:rPr>
      </w:pPr>
      <w:r w:rsidRPr="00226285">
        <w:rPr>
          <w:rFonts w:asciiTheme="minorEastAsia" w:eastAsiaTheme="minorEastAsia" w:hAnsiTheme="minorEastAsia" w:cs="宋体" w:hint="eastAsia"/>
          <w:b/>
          <w:sz w:val="24"/>
          <w:szCs w:val="24"/>
        </w:rPr>
        <w:t>第十一条</w:t>
      </w:r>
      <w:r w:rsidR="007E2089" w:rsidRPr="00226285">
        <w:rPr>
          <w:rFonts w:asciiTheme="minorEastAsia" w:eastAsiaTheme="minorEastAsia" w:hAnsiTheme="minorEastAsia" w:cs="宋体" w:hint="eastAsia"/>
          <w:b/>
          <w:sz w:val="24"/>
          <w:szCs w:val="24"/>
        </w:rPr>
        <w:t xml:space="preserve"> </w:t>
      </w:r>
      <w:r w:rsidR="007E2089" w:rsidRPr="00226285">
        <w:rPr>
          <w:rFonts w:asciiTheme="minorEastAsia" w:eastAsiaTheme="minorEastAsia" w:hAnsiTheme="minorEastAsia" w:hint="eastAsia"/>
          <w:sz w:val="24"/>
          <w:szCs w:val="24"/>
        </w:rPr>
        <w:t xml:space="preserve"> </w:t>
      </w:r>
      <w:r w:rsidR="00AA2C12" w:rsidRPr="00226285">
        <w:rPr>
          <w:rFonts w:asciiTheme="minorEastAsia" w:eastAsiaTheme="minorEastAsia" w:hAnsiTheme="minorEastAsia" w:cs="Times New Roman" w:hint="eastAsia"/>
          <w:sz w:val="24"/>
          <w:szCs w:val="24"/>
        </w:rPr>
        <w:t>综合奖学金评审程序：</w:t>
      </w:r>
    </w:p>
    <w:p w:rsidR="00AA2C12" w:rsidRPr="00226285" w:rsidRDefault="008D331C" w:rsidP="004C189A">
      <w:pPr>
        <w:widowControl w:val="0"/>
        <w:adjustRightInd/>
        <w:snapToGrid/>
        <w:spacing w:after="0"/>
        <w:ind w:firstLineChars="200" w:firstLine="480"/>
        <w:jc w:val="both"/>
        <w:rPr>
          <w:rFonts w:asciiTheme="minorEastAsia" w:eastAsiaTheme="minorEastAsia" w:hAnsiTheme="minorEastAsia" w:cs="Times New Roman"/>
          <w:sz w:val="24"/>
          <w:szCs w:val="24"/>
        </w:rPr>
      </w:pPr>
      <w:r w:rsidRPr="00226285">
        <w:rPr>
          <w:rFonts w:asciiTheme="minorEastAsia" w:eastAsiaTheme="minorEastAsia" w:hAnsiTheme="minorEastAsia" w:hint="eastAsia"/>
          <w:sz w:val="24"/>
          <w:szCs w:val="24"/>
        </w:rPr>
        <w:t>1.</w:t>
      </w:r>
      <w:r w:rsidR="00AA2C12" w:rsidRPr="00226285">
        <w:rPr>
          <w:rFonts w:asciiTheme="minorEastAsia" w:eastAsiaTheme="minorEastAsia" w:hAnsiTheme="minorEastAsia" w:cs="Times New Roman" w:hint="eastAsia"/>
          <w:sz w:val="24"/>
          <w:szCs w:val="24"/>
        </w:rPr>
        <w:t>由班主任、团支部和班委会、学生代表组成班级评议小组，根据《</w:t>
      </w:r>
      <w:r w:rsidR="008549BE" w:rsidRPr="00226285">
        <w:rPr>
          <w:rFonts w:asciiTheme="minorEastAsia" w:eastAsiaTheme="minorEastAsia" w:hAnsiTheme="minorEastAsia" w:cs="Times New Roman" w:hint="eastAsia"/>
          <w:sz w:val="24"/>
          <w:szCs w:val="24"/>
        </w:rPr>
        <w:t>材料</w:t>
      </w:r>
      <w:r w:rsidR="00633489">
        <w:rPr>
          <w:rFonts w:asciiTheme="minorEastAsia" w:eastAsiaTheme="minorEastAsia" w:hAnsiTheme="minorEastAsia" w:cs="Times New Roman" w:hint="eastAsia"/>
          <w:sz w:val="24"/>
          <w:szCs w:val="24"/>
        </w:rPr>
        <w:t>科学与工程学院</w:t>
      </w:r>
      <w:r w:rsidR="008549BE" w:rsidRPr="00226285">
        <w:rPr>
          <w:rFonts w:asciiTheme="minorEastAsia" w:eastAsiaTheme="minorEastAsia" w:hAnsiTheme="minorEastAsia" w:cs="Times New Roman" w:hint="eastAsia"/>
          <w:sz w:val="24"/>
          <w:szCs w:val="24"/>
        </w:rPr>
        <w:t>双评附加（减）分标准</w:t>
      </w:r>
      <w:r w:rsidR="006D687A" w:rsidRPr="00226285">
        <w:rPr>
          <w:rFonts w:asciiTheme="minorEastAsia" w:eastAsiaTheme="minorEastAsia" w:hAnsiTheme="minorEastAsia" w:cs="Times New Roman" w:hint="eastAsia"/>
          <w:sz w:val="24"/>
          <w:szCs w:val="24"/>
        </w:rPr>
        <w:t>》</w:t>
      </w:r>
      <w:r w:rsidR="003A4382" w:rsidRPr="00226285">
        <w:rPr>
          <w:rFonts w:asciiTheme="minorEastAsia" w:eastAsiaTheme="minorEastAsia" w:hAnsiTheme="minorEastAsia" w:cs="Times New Roman" w:hint="eastAsia"/>
          <w:sz w:val="24"/>
          <w:szCs w:val="24"/>
        </w:rPr>
        <w:t>，负责本班级学生附加（减）分的核算</w:t>
      </w:r>
      <w:r w:rsidR="00633489">
        <w:rPr>
          <w:rFonts w:asciiTheme="minorEastAsia" w:eastAsiaTheme="minorEastAsia" w:hAnsiTheme="minorEastAsia" w:cs="Times New Roman" w:hint="eastAsia"/>
          <w:sz w:val="24"/>
          <w:szCs w:val="24"/>
        </w:rPr>
        <w:t>和证明材料的收集</w:t>
      </w:r>
      <w:r w:rsidR="003A4382" w:rsidRPr="00226285">
        <w:rPr>
          <w:rFonts w:asciiTheme="minorEastAsia" w:eastAsiaTheme="minorEastAsia" w:hAnsiTheme="minorEastAsia" w:cs="Times New Roman" w:hint="eastAsia"/>
          <w:sz w:val="24"/>
          <w:szCs w:val="24"/>
        </w:rPr>
        <w:t>。</w:t>
      </w:r>
    </w:p>
    <w:p w:rsidR="00AA2C12" w:rsidRPr="00226285" w:rsidRDefault="008D331C" w:rsidP="004C189A">
      <w:pPr>
        <w:widowControl w:val="0"/>
        <w:adjustRightInd/>
        <w:snapToGrid/>
        <w:spacing w:after="0"/>
        <w:ind w:firstLineChars="200" w:firstLine="480"/>
        <w:jc w:val="both"/>
        <w:rPr>
          <w:rFonts w:asciiTheme="minorEastAsia" w:eastAsiaTheme="minorEastAsia" w:hAnsiTheme="minorEastAsia" w:cs="Times New Roman"/>
          <w:sz w:val="24"/>
          <w:szCs w:val="24"/>
        </w:rPr>
      </w:pPr>
      <w:r w:rsidRPr="00226285">
        <w:rPr>
          <w:rFonts w:asciiTheme="minorEastAsia" w:eastAsiaTheme="minorEastAsia" w:hAnsiTheme="minorEastAsia" w:hint="eastAsia"/>
          <w:sz w:val="24"/>
          <w:szCs w:val="24"/>
        </w:rPr>
        <w:t>2.</w:t>
      </w:r>
      <w:r w:rsidR="00AA2C12" w:rsidRPr="00226285">
        <w:rPr>
          <w:rFonts w:asciiTheme="minorEastAsia" w:eastAsiaTheme="minorEastAsia" w:hAnsiTheme="minorEastAsia" w:cs="Times New Roman" w:hint="eastAsia"/>
          <w:sz w:val="24"/>
          <w:szCs w:val="24"/>
        </w:rPr>
        <w:t>班级评议小组根据《武汉工程大学大学生综合测评办法》（2014年7月修订版）进行本班级</w:t>
      </w:r>
      <w:r w:rsidR="003A4382" w:rsidRPr="00226285">
        <w:rPr>
          <w:rFonts w:asciiTheme="minorEastAsia" w:eastAsiaTheme="minorEastAsia" w:hAnsiTheme="minorEastAsia" w:cs="Times New Roman" w:hint="eastAsia"/>
          <w:sz w:val="24"/>
          <w:szCs w:val="24"/>
        </w:rPr>
        <w:t>学生</w:t>
      </w:r>
      <w:r w:rsidR="00AA2C12" w:rsidRPr="00226285">
        <w:rPr>
          <w:rFonts w:asciiTheme="minorEastAsia" w:eastAsiaTheme="minorEastAsia" w:hAnsiTheme="minorEastAsia" w:cs="Times New Roman" w:hint="eastAsia"/>
          <w:sz w:val="24"/>
          <w:szCs w:val="24"/>
        </w:rPr>
        <w:t>的综合测评</w:t>
      </w:r>
      <w:r w:rsidR="003A4382" w:rsidRPr="00226285">
        <w:rPr>
          <w:rFonts w:asciiTheme="minorEastAsia" w:eastAsiaTheme="minorEastAsia" w:hAnsiTheme="minorEastAsia" w:cs="Times New Roman" w:hint="eastAsia"/>
          <w:sz w:val="24"/>
          <w:szCs w:val="24"/>
        </w:rPr>
        <w:t>成绩评定工作，并根据综合测评分数排序。</w:t>
      </w:r>
      <w:r w:rsidR="00AA2C12" w:rsidRPr="00226285">
        <w:rPr>
          <w:rFonts w:asciiTheme="minorEastAsia" w:eastAsiaTheme="minorEastAsia" w:hAnsiTheme="minorEastAsia" w:cs="Times New Roman" w:hint="eastAsia"/>
          <w:sz w:val="24"/>
          <w:szCs w:val="24"/>
        </w:rPr>
        <w:t>学生综合测评一般以学生行政班为单位进行，学院也可以根据实际情况以同年级同一专业为单位进行测评。</w:t>
      </w:r>
    </w:p>
    <w:p w:rsidR="00AA2C12" w:rsidRPr="00226285" w:rsidRDefault="008D331C" w:rsidP="004C189A">
      <w:pPr>
        <w:widowControl w:val="0"/>
        <w:adjustRightInd/>
        <w:snapToGrid/>
        <w:spacing w:after="0"/>
        <w:ind w:firstLineChars="200" w:firstLine="480"/>
        <w:jc w:val="both"/>
        <w:rPr>
          <w:rFonts w:asciiTheme="minorEastAsia" w:eastAsiaTheme="minorEastAsia" w:hAnsiTheme="minorEastAsia" w:cs="Times New Roman"/>
          <w:sz w:val="24"/>
          <w:szCs w:val="24"/>
        </w:rPr>
      </w:pPr>
      <w:r w:rsidRPr="00226285">
        <w:rPr>
          <w:rFonts w:asciiTheme="minorEastAsia" w:eastAsiaTheme="minorEastAsia" w:hAnsiTheme="minorEastAsia" w:hint="eastAsia"/>
          <w:sz w:val="24"/>
          <w:szCs w:val="24"/>
        </w:rPr>
        <w:t>3.</w:t>
      </w:r>
      <w:r w:rsidR="00AA2C12" w:rsidRPr="00226285">
        <w:rPr>
          <w:rFonts w:asciiTheme="minorEastAsia" w:eastAsiaTheme="minorEastAsia" w:hAnsiTheme="minorEastAsia" w:cs="Times New Roman" w:hint="eastAsia"/>
          <w:sz w:val="24"/>
          <w:szCs w:val="24"/>
        </w:rPr>
        <w:t>班级将综合测评结果报给年级辅导员，由年级辅导员对综合测评结果进行审核</w:t>
      </w:r>
      <w:r w:rsidR="003A4382" w:rsidRPr="00226285">
        <w:rPr>
          <w:rFonts w:asciiTheme="minorEastAsia" w:eastAsiaTheme="minorEastAsia" w:hAnsiTheme="minorEastAsia" w:cs="Times New Roman" w:hint="eastAsia"/>
          <w:sz w:val="24"/>
          <w:szCs w:val="24"/>
        </w:rPr>
        <w:t>后上</w:t>
      </w:r>
      <w:r w:rsidR="00AA2C12" w:rsidRPr="00226285">
        <w:rPr>
          <w:rFonts w:asciiTheme="minorEastAsia" w:eastAsiaTheme="minorEastAsia" w:hAnsiTheme="minorEastAsia" w:cs="Times New Roman" w:hint="eastAsia"/>
          <w:sz w:val="24"/>
          <w:szCs w:val="24"/>
        </w:rPr>
        <w:t>报给学院奖助工作领导小组。</w:t>
      </w:r>
    </w:p>
    <w:p w:rsidR="008D331C" w:rsidRPr="00226285" w:rsidRDefault="008D331C" w:rsidP="004C189A">
      <w:pPr>
        <w:widowControl w:val="0"/>
        <w:adjustRightInd/>
        <w:snapToGrid/>
        <w:spacing w:after="0"/>
        <w:ind w:firstLineChars="200" w:firstLine="480"/>
        <w:jc w:val="both"/>
        <w:rPr>
          <w:rFonts w:asciiTheme="minorEastAsia" w:eastAsiaTheme="minorEastAsia" w:hAnsiTheme="minorEastAsia"/>
          <w:sz w:val="24"/>
          <w:szCs w:val="24"/>
        </w:rPr>
      </w:pPr>
      <w:r w:rsidRPr="00226285">
        <w:rPr>
          <w:rFonts w:asciiTheme="minorEastAsia" w:eastAsiaTheme="minorEastAsia" w:hAnsiTheme="minorEastAsia" w:hint="eastAsia"/>
          <w:sz w:val="24"/>
          <w:szCs w:val="24"/>
        </w:rPr>
        <w:t>4.</w:t>
      </w:r>
      <w:r w:rsidR="00AA2C12" w:rsidRPr="00226285">
        <w:rPr>
          <w:rFonts w:asciiTheme="minorEastAsia" w:eastAsiaTheme="minorEastAsia" w:hAnsiTheme="minorEastAsia" w:cs="Times New Roman" w:hint="eastAsia"/>
          <w:sz w:val="24"/>
          <w:szCs w:val="24"/>
        </w:rPr>
        <w:t>学院奖助工作领导小组确定综合奖学金审定名单，将审定名单公示3个工作日，公示无异议后报学生处审核及再公示。</w:t>
      </w:r>
    </w:p>
    <w:p w:rsidR="008D331C" w:rsidRPr="004C189A" w:rsidRDefault="008D331C" w:rsidP="004C189A">
      <w:pPr>
        <w:pStyle w:val="p0"/>
        <w:ind w:firstLineChars="200" w:firstLine="482"/>
        <w:jc w:val="center"/>
        <w:rPr>
          <w:rFonts w:asciiTheme="minorEastAsia" w:eastAsiaTheme="minorEastAsia" w:hAnsiTheme="minorEastAsia"/>
          <w:b/>
        </w:rPr>
      </w:pPr>
      <w:r w:rsidRPr="004C189A">
        <w:rPr>
          <w:rFonts w:asciiTheme="minorEastAsia" w:eastAsiaTheme="minorEastAsia" w:hAnsiTheme="minorEastAsia" w:hint="eastAsia"/>
          <w:b/>
        </w:rPr>
        <w:t>第</w:t>
      </w:r>
      <w:r w:rsidR="007E2089" w:rsidRPr="004C189A">
        <w:rPr>
          <w:rFonts w:asciiTheme="minorEastAsia" w:eastAsiaTheme="minorEastAsia" w:hAnsiTheme="minorEastAsia" w:hint="eastAsia"/>
          <w:b/>
        </w:rPr>
        <w:t>五</w:t>
      </w:r>
      <w:r w:rsidRPr="004C189A">
        <w:rPr>
          <w:rFonts w:asciiTheme="minorEastAsia" w:eastAsiaTheme="minorEastAsia" w:hAnsiTheme="minorEastAsia" w:hint="eastAsia"/>
          <w:b/>
        </w:rPr>
        <w:t xml:space="preserve">章 </w:t>
      </w:r>
      <w:r w:rsidR="00AA2C12" w:rsidRPr="004C189A">
        <w:rPr>
          <w:rFonts w:asciiTheme="minorEastAsia" w:eastAsiaTheme="minorEastAsia" w:hAnsiTheme="minorEastAsia" w:hint="eastAsia"/>
          <w:b/>
        </w:rPr>
        <w:t>综合奖学金的发放和监督</w:t>
      </w:r>
    </w:p>
    <w:p w:rsidR="00AA2C12" w:rsidRPr="00226285" w:rsidRDefault="007E2089" w:rsidP="004C189A">
      <w:pPr>
        <w:ind w:firstLineChars="200" w:firstLine="482"/>
        <w:rPr>
          <w:rFonts w:asciiTheme="minorEastAsia" w:eastAsiaTheme="minorEastAsia" w:hAnsiTheme="minorEastAsia"/>
          <w:bCs/>
          <w:sz w:val="24"/>
          <w:szCs w:val="24"/>
        </w:rPr>
      </w:pPr>
      <w:r w:rsidRPr="00226285">
        <w:rPr>
          <w:rFonts w:asciiTheme="minorEastAsia" w:eastAsiaTheme="minorEastAsia" w:hAnsiTheme="minorEastAsia" w:cs="宋体" w:hint="eastAsia"/>
          <w:b/>
          <w:sz w:val="24"/>
          <w:szCs w:val="24"/>
        </w:rPr>
        <w:t xml:space="preserve">第十二条 </w:t>
      </w:r>
      <w:r w:rsidRPr="00226285">
        <w:rPr>
          <w:rFonts w:asciiTheme="minorEastAsia" w:eastAsiaTheme="minorEastAsia" w:hAnsiTheme="minorEastAsia" w:hint="eastAsia"/>
          <w:bCs/>
          <w:sz w:val="24"/>
          <w:szCs w:val="24"/>
        </w:rPr>
        <w:t xml:space="preserve"> </w:t>
      </w:r>
      <w:r w:rsidR="00AA2C12" w:rsidRPr="00226285">
        <w:rPr>
          <w:rFonts w:asciiTheme="minorEastAsia" w:eastAsiaTheme="minorEastAsia" w:hAnsiTheme="minorEastAsia" w:hint="eastAsia"/>
          <w:bCs/>
          <w:sz w:val="24"/>
          <w:szCs w:val="24"/>
        </w:rPr>
        <w:t>获综合奖学金学生名单经校加强和改进大学生思想政治教育工作领导小组批准后，</w:t>
      </w:r>
      <w:r w:rsidR="008D331C" w:rsidRPr="00226285">
        <w:rPr>
          <w:rFonts w:asciiTheme="minorEastAsia" w:eastAsiaTheme="minorEastAsia" w:hAnsiTheme="minorEastAsia" w:hint="eastAsia"/>
          <w:bCs/>
          <w:sz w:val="24"/>
          <w:szCs w:val="24"/>
        </w:rPr>
        <w:t>由</w:t>
      </w:r>
      <w:r w:rsidR="00AA2C12" w:rsidRPr="00226285">
        <w:rPr>
          <w:rFonts w:asciiTheme="minorEastAsia" w:eastAsiaTheme="minorEastAsia" w:hAnsiTheme="minorEastAsia" w:hint="eastAsia"/>
          <w:bCs/>
          <w:sz w:val="24"/>
          <w:szCs w:val="24"/>
        </w:rPr>
        <w:t>学院一次性将综合奖学金发放给获奖学生，由计划财务处负责统一存入获奖学生银行卡。</w:t>
      </w:r>
    </w:p>
    <w:p w:rsidR="00AA2C12" w:rsidRPr="00226285" w:rsidRDefault="007E2089" w:rsidP="004C189A">
      <w:pPr>
        <w:widowControl w:val="0"/>
        <w:adjustRightInd/>
        <w:snapToGrid/>
        <w:spacing w:after="0"/>
        <w:ind w:firstLineChars="200" w:firstLine="482"/>
        <w:rPr>
          <w:rFonts w:asciiTheme="minorEastAsia" w:eastAsiaTheme="minorEastAsia" w:hAnsiTheme="minorEastAsia" w:cs="Times New Roman"/>
          <w:sz w:val="24"/>
          <w:szCs w:val="24"/>
        </w:rPr>
      </w:pPr>
      <w:r w:rsidRPr="00226285">
        <w:rPr>
          <w:rFonts w:asciiTheme="minorEastAsia" w:eastAsiaTheme="minorEastAsia" w:hAnsiTheme="minorEastAsia" w:cs="宋体" w:hint="eastAsia"/>
          <w:b/>
          <w:sz w:val="24"/>
          <w:szCs w:val="24"/>
        </w:rPr>
        <w:t xml:space="preserve">第十三条 </w:t>
      </w:r>
      <w:r w:rsidRPr="00226285">
        <w:rPr>
          <w:rFonts w:asciiTheme="minorEastAsia" w:eastAsiaTheme="minorEastAsia" w:hAnsiTheme="minorEastAsia" w:hint="eastAsia"/>
          <w:sz w:val="24"/>
          <w:szCs w:val="24"/>
        </w:rPr>
        <w:t xml:space="preserve"> </w:t>
      </w:r>
      <w:r w:rsidR="00AA2C12" w:rsidRPr="00226285">
        <w:rPr>
          <w:rFonts w:asciiTheme="minorEastAsia" w:eastAsiaTheme="minorEastAsia" w:hAnsiTheme="minorEastAsia" w:cs="Times New Roman" w:hint="eastAsia"/>
          <w:sz w:val="24"/>
          <w:szCs w:val="24"/>
        </w:rPr>
        <w:t>获综合奖学金者，由学校向其颁发获奖证书，其《综合奖学金申请表》归入本人档案。</w:t>
      </w:r>
    </w:p>
    <w:p w:rsidR="007E2089" w:rsidRPr="00226285" w:rsidRDefault="007E2089" w:rsidP="004C189A">
      <w:pPr>
        <w:widowControl w:val="0"/>
        <w:adjustRightInd/>
        <w:snapToGrid/>
        <w:spacing w:after="0"/>
        <w:ind w:firstLineChars="200" w:firstLine="482"/>
        <w:rPr>
          <w:rFonts w:asciiTheme="minorEastAsia" w:eastAsiaTheme="minorEastAsia" w:hAnsiTheme="minorEastAsia" w:cs="Times New Roman"/>
          <w:sz w:val="24"/>
          <w:szCs w:val="24"/>
        </w:rPr>
      </w:pPr>
      <w:r w:rsidRPr="00226285">
        <w:rPr>
          <w:rFonts w:asciiTheme="minorEastAsia" w:eastAsiaTheme="minorEastAsia" w:hAnsiTheme="minorEastAsia" w:cs="宋体" w:hint="eastAsia"/>
          <w:b/>
          <w:sz w:val="24"/>
          <w:szCs w:val="24"/>
        </w:rPr>
        <w:t xml:space="preserve">第十四条 </w:t>
      </w:r>
      <w:r w:rsidRPr="00226285">
        <w:rPr>
          <w:rFonts w:asciiTheme="minorEastAsia" w:eastAsiaTheme="minorEastAsia" w:hAnsiTheme="minorEastAsia" w:hint="eastAsia"/>
          <w:sz w:val="24"/>
          <w:szCs w:val="24"/>
        </w:rPr>
        <w:t xml:space="preserve"> </w:t>
      </w:r>
      <w:r w:rsidR="00AA2C12" w:rsidRPr="00226285">
        <w:rPr>
          <w:rFonts w:asciiTheme="minorEastAsia" w:eastAsiaTheme="minorEastAsia" w:hAnsiTheme="minorEastAsia" w:cs="Times New Roman" w:hint="eastAsia"/>
          <w:sz w:val="24"/>
          <w:szCs w:val="24"/>
        </w:rPr>
        <w:t>对弄虚作假骗取奖学金者，经查实，追回所获奖学金，并给予相应的行政处分。</w:t>
      </w:r>
    </w:p>
    <w:p w:rsidR="008D331C" w:rsidRPr="004C189A" w:rsidRDefault="008D331C" w:rsidP="004C189A">
      <w:pPr>
        <w:pStyle w:val="p0"/>
        <w:ind w:firstLineChars="200" w:firstLine="482"/>
        <w:jc w:val="center"/>
        <w:rPr>
          <w:rFonts w:asciiTheme="minorEastAsia" w:eastAsiaTheme="minorEastAsia" w:hAnsiTheme="minorEastAsia"/>
          <w:b/>
        </w:rPr>
      </w:pPr>
      <w:r w:rsidRPr="004C189A">
        <w:rPr>
          <w:rFonts w:asciiTheme="minorEastAsia" w:eastAsiaTheme="minorEastAsia" w:hAnsiTheme="minorEastAsia" w:hint="eastAsia"/>
          <w:b/>
        </w:rPr>
        <w:lastRenderedPageBreak/>
        <w:t>第</w:t>
      </w:r>
      <w:r w:rsidR="007E2089" w:rsidRPr="004C189A">
        <w:rPr>
          <w:rFonts w:asciiTheme="minorEastAsia" w:eastAsiaTheme="minorEastAsia" w:hAnsiTheme="minorEastAsia" w:hint="eastAsia"/>
          <w:b/>
        </w:rPr>
        <w:t>六</w:t>
      </w:r>
      <w:r w:rsidRPr="004C189A">
        <w:rPr>
          <w:rFonts w:asciiTheme="minorEastAsia" w:eastAsiaTheme="minorEastAsia" w:hAnsiTheme="minorEastAsia" w:hint="eastAsia"/>
          <w:b/>
        </w:rPr>
        <w:t xml:space="preserve">章 </w:t>
      </w:r>
      <w:r w:rsidR="00AA2C12" w:rsidRPr="004C189A">
        <w:rPr>
          <w:rFonts w:asciiTheme="minorEastAsia" w:eastAsiaTheme="minorEastAsia" w:hAnsiTheme="minorEastAsia" w:hint="eastAsia"/>
          <w:b/>
        </w:rPr>
        <w:t>附</w:t>
      </w:r>
      <w:r w:rsidR="007E2089" w:rsidRPr="004C189A">
        <w:rPr>
          <w:rFonts w:asciiTheme="minorEastAsia" w:eastAsiaTheme="minorEastAsia" w:hAnsiTheme="minorEastAsia" w:hint="eastAsia"/>
          <w:b/>
        </w:rPr>
        <w:t xml:space="preserve">  </w:t>
      </w:r>
      <w:r w:rsidR="00AA2C12" w:rsidRPr="004C189A">
        <w:rPr>
          <w:rFonts w:asciiTheme="minorEastAsia" w:eastAsiaTheme="minorEastAsia" w:hAnsiTheme="minorEastAsia" w:hint="eastAsia"/>
          <w:b/>
        </w:rPr>
        <w:t>则</w:t>
      </w:r>
    </w:p>
    <w:p w:rsidR="007E2089" w:rsidRPr="00226285" w:rsidRDefault="007E2089" w:rsidP="004C189A">
      <w:pPr>
        <w:widowControl w:val="0"/>
        <w:adjustRightInd/>
        <w:snapToGrid/>
        <w:ind w:firstLineChars="200" w:firstLine="482"/>
        <w:rPr>
          <w:rFonts w:asciiTheme="minorEastAsia" w:eastAsiaTheme="minorEastAsia" w:hAnsiTheme="minorEastAsia"/>
          <w:sz w:val="24"/>
          <w:szCs w:val="24"/>
        </w:rPr>
      </w:pPr>
      <w:r w:rsidRPr="00226285">
        <w:rPr>
          <w:rFonts w:asciiTheme="minorEastAsia" w:eastAsiaTheme="minorEastAsia" w:hAnsiTheme="minorEastAsia" w:cs="宋体" w:hint="eastAsia"/>
          <w:b/>
          <w:sz w:val="24"/>
          <w:szCs w:val="24"/>
        </w:rPr>
        <w:t xml:space="preserve">第十五条 </w:t>
      </w:r>
      <w:r w:rsidRPr="00226285">
        <w:rPr>
          <w:rFonts w:asciiTheme="minorEastAsia" w:eastAsiaTheme="minorEastAsia" w:hAnsiTheme="minorEastAsia" w:hint="eastAsia"/>
          <w:sz w:val="24"/>
          <w:szCs w:val="24"/>
        </w:rPr>
        <w:t xml:space="preserve"> </w:t>
      </w:r>
      <w:r w:rsidR="00AA2C12" w:rsidRPr="00226285">
        <w:rPr>
          <w:rFonts w:asciiTheme="minorEastAsia" w:eastAsiaTheme="minorEastAsia" w:hAnsiTheme="minorEastAsia" w:hint="eastAsia"/>
          <w:sz w:val="24"/>
          <w:szCs w:val="24"/>
        </w:rPr>
        <w:t>本办法</w:t>
      </w:r>
      <w:r w:rsidRPr="00226285">
        <w:rPr>
          <w:rFonts w:asciiTheme="minorEastAsia" w:eastAsiaTheme="minorEastAsia" w:hAnsiTheme="minorEastAsia" w:hint="eastAsia"/>
          <w:sz w:val="24"/>
          <w:szCs w:val="24"/>
        </w:rPr>
        <w:t>由材料科学与工程学院</w:t>
      </w:r>
      <w:r w:rsidR="00AA2C12" w:rsidRPr="00226285">
        <w:rPr>
          <w:rFonts w:asciiTheme="minorEastAsia" w:eastAsiaTheme="minorEastAsia" w:hAnsiTheme="minorEastAsia" w:hint="eastAsia"/>
          <w:sz w:val="24"/>
          <w:szCs w:val="24"/>
        </w:rPr>
        <w:t xml:space="preserve">授权学院学生工作办公室负责解释。  </w:t>
      </w:r>
    </w:p>
    <w:p w:rsidR="008F7B84" w:rsidRPr="00226285" w:rsidRDefault="007E2089" w:rsidP="004C189A">
      <w:pPr>
        <w:widowControl w:val="0"/>
        <w:adjustRightInd/>
        <w:snapToGrid/>
        <w:ind w:firstLineChars="200" w:firstLine="482"/>
        <w:rPr>
          <w:rFonts w:asciiTheme="minorEastAsia" w:eastAsiaTheme="minorEastAsia" w:hAnsiTheme="minorEastAsia"/>
          <w:sz w:val="24"/>
          <w:szCs w:val="24"/>
        </w:rPr>
      </w:pPr>
      <w:r w:rsidRPr="00226285">
        <w:rPr>
          <w:rFonts w:asciiTheme="minorEastAsia" w:eastAsiaTheme="minorEastAsia" w:hAnsiTheme="minorEastAsia" w:cs="宋体" w:hint="eastAsia"/>
          <w:b/>
          <w:sz w:val="24"/>
          <w:szCs w:val="24"/>
        </w:rPr>
        <w:t xml:space="preserve">第十六条 </w:t>
      </w:r>
      <w:r w:rsidRPr="00226285">
        <w:rPr>
          <w:rFonts w:asciiTheme="minorEastAsia" w:eastAsiaTheme="minorEastAsia" w:hAnsiTheme="minorEastAsia" w:hint="eastAsia"/>
          <w:sz w:val="24"/>
          <w:szCs w:val="24"/>
        </w:rPr>
        <w:t xml:space="preserve"> 本办法自2015年10月起实施。</w:t>
      </w:r>
      <w:r w:rsidR="00AA2C12" w:rsidRPr="00226285">
        <w:rPr>
          <w:rFonts w:asciiTheme="minorEastAsia" w:eastAsiaTheme="minorEastAsia" w:hAnsiTheme="minorEastAsia" w:hint="eastAsia"/>
          <w:sz w:val="24"/>
          <w:szCs w:val="24"/>
        </w:rPr>
        <w:t xml:space="preserve"> </w:t>
      </w:r>
    </w:p>
    <w:sectPr w:rsidR="008F7B84" w:rsidRPr="00226285" w:rsidSect="004C189A">
      <w:pgSz w:w="11906" w:h="16838"/>
      <w:pgMar w:top="1134"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C0B" w:rsidRDefault="00E22C0B" w:rsidP="009E2628">
      <w:pPr>
        <w:spacing w:after="0"/>
      </w:pPr>
      <w:r>
        <w:separator/>
      </w:r>
    </w:p>
  </w:endnote>
  <w:endnote w:type="continuationSeparator" w:id="1">
    <w:p w:rsidR="00E22C0B" w:rsidRDefault="00E22C0B" w:rsidP="009E26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C0B" w:rsidRDefault="00E22C0B" w:rsidP="009E2628">
      <w:pPr>
        <w:spacing w:after="0"/>
      </w:pPr>
      <w:r>
        <w:separator/>
      </w:r>
    </w:p>
  </w:footnote>
  <w:footnote w:type="continuationSeparator" w:id="1">
    <w:p w:rsidR="00E22C0B" w:rsidRDefault="00E22C0B" w:rsidP="009E262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D65"/>
    <w:multiLevelType w:val="hybridMultilevel"/>
    <w:tmpl w:val="7B4C9CF4"/>
    <w:lvl w:ilvl="0" w:tplc="D5DA8728">
      <w:start w:val="5"/>
      <w:numFmt w:val="japaneseCounting"/>
      <w:lvlText w:val="第%1章"/>
      <w:lvlJc w:val="left"/>
      <w:pPr>
        <w:ind w:left="3960" w:hanging="720"/>
      </w:pPr>
      <w:rPr>
        <w:rFonts w:hint="default"/>
      </w:rPr>
    </w:lvl>
    <w:lvl w:ilvl="1" w:tplc="04090019" w:tentative="1">
      <w:start w:val="1"/>
      <w:numFmt w:val="lowerLetter"/>
      <w:lvlText w:val="%2)"/>
      <w:lvlJc w:val="left"/>
      <w:pPr>
        <w:ind w:left="4080" w:hanging="420"/>
      </w:pPr>
    </w:lvl>
    <w:lvl w:ilvl="2" w:tplc="0409001B" w:tentative="1">
      <w:start w:val="1"/>
      <w:numFmt w:val="lowerRoman"/>
      <w:lvlText w:val="%3."/>
      <w:lvlJc w:val="right"/>
      <w:pPr>
        <w:ind w:left="4500" w:hanging="420"/>
      </w:pPr>
    </w:lvl>
    <w:lvl w:ilvl="3" w:tplc="0409000F" w:tentative="1">
      <w:start w:val="1"/>
      <w:numFmt w:val="decimal"/>
      <w:lvlText w:val="%4."/>
      <w:lvlJc w:val="left"/>
      <w:pPr>
        <w:ind w:left="4920" w:hanging="420"/>
      </w:pPr>
    </w:lvl>
    <w:lvl w:ilvl="4" w:tplc="04090019" w:tentative="1">
      <w:start w:val="1"/>
      <w:numFmt w:val="lowerLetter"/>
      <w:lvlText w:val="%5)"/>
      <w:lvlJc w:val="left"/>
      <w:pPr>
        <w:ind w:left="5340" w:hanging="420"/>
      </w:pPr>
    </w:lvl>
    <w:lvl w:ilvl="5" w:tplc="0409001B" w:tentative="1">
      <w:start w:val="1"/>
      <w:numFmt w:val="lowerRoman"/>
      <w:lvlText w:val="%6."/>
      <w:lvlJc w:val="right"/>
      <w:pPr>
        <w:ind w:left="5760" w:hanging="420"/>
      </w:pPr>
    </w:lvl>
    <w:lvl w:ilvl="6" w:tplc="0409000F" w:tentative="1">
      <w:start w:val="1"/>
      <w:numFmt w:val="decimal"/>
      <w:lvlText w:val="%7."/>
      <w:lvlJc w:val="left"/>
      <w:pPr>
        <w:ind w:left="6180" w:hanging="420"/>
      </w:pPr>
    </w:lvl>
    <w:lvl w:ilvl="7" w:tplc="04090019" w:tentative="1">
      <w:start w:val="1"/>
      <w:numFmt w:val="lowerLetter"/>
      <w:lvlText w:val="%8)"/>
      <w:lvlJc w:val="left"/>
      <w:pPr>
        <w:ind w:left="6600" w:hanging="420"/>
      </w:pPr>
    </w:lvl>
    <w:lvl w:ilvl="8" w:tplc="0409001B" w:tentative="1">
      <w:start w:val="1"/>
      <w:numFmt w:val="lowerRoman"/>
      <w:lvlText w:val="%9."/>
      <w:lvlJc w:val="right"/>
      <w:pPr>
        <w:ind w:left="7020" w:hanging="420"/>
      </w:pPr>
    </w:lvl>
  </w:abstractNum>
  <w:abstractNum w:abstractNumId="1">
    <w:nsid w:val="20296C1A"/>
    <w:multiLevelType w:val="hybridMultilevel"/>
    <w:tmpl w:val="98CE8420"/>
    <w:lvl w:ilvl="0" w:tplc="3E628BEE">
      <w:start w:val="6"/>
      <w:numFmt w:val="japaneseCounting"/>
      <w:lvlText w:val="%1、"/>
      <w:lvlJc w:val="left"/>
      <w:pPr>
        <w:ind w:left="1560" w:hanging="4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
    <w:nsid w:val="2B144BBC"/>
    <w:multiLevelType w:val="multilevel"/>
    <w:tmpl w:val="F87C6D1A"/>
    <w:lvl w:ilvl="0">
      <w:start w:val="4"/>
      <w:numFmt w:val="japaneseCounting"/>
      <w:lvlText w:val="%1、"/>
      <w:lvlJc w:val="left"/>
      <w:pPr>
        <w:ind w:left="1560" w:hanging="48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abstractNum w:abstractNumId="3">
    <w:nsid w:val="36DF477A"/>
    <w:multiLevelType w:val="hybridMultilevel"/>
    <w:tmpl w:val="AD1821AA"/>
    <w:lvl w:ilvl="0" w:tplc="310639B2">
      <w:start w:val="2"/>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2351DF6"/>
    <w:multiLevelType w:val="hybridMultilevel"/>
    <w:tmpl w:val="32EAB3C6"/>
    <w:lvl w:ilvl="0" w:tplc="3D7ACAC2">
      <w:start w:val="2"/>
      <w:numFmt w:val="japaneseCounting"/>
      <w:lvlText w:val="第%1章"/>
      <w:lvlJc w:val="left"/>
      <w:pPr>
        <w:ind w:left="3130" w:hanging="720"/>
      </w:pPr>
      <w:rPr>
        <w:rFonts w:hint="default"/>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
    <w:nsid w:val="50051790"/>
    <w:multiLevelType w:val="hybridMultilevel"/>
    <w:tmpl w:val="0FD48696"/>
    <w:lvl w:ilvl="0" w:tplc="0E42666E">
      <w:start w:val="2"/>
      <w:numFmt w:val="japaneseCounting"/>
      <w:lvlText w:val="第%1章"/>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6">
    <w:nsid w:val="52747377"/>
    <w:multiLevelType w:val="hybridMultilevel"/>
    <w:tmpl w:val="1D187D00"/>
    <w:lvl w:ilvl="0" w:tplc="310639B2">
      <w:start w:val="1"/>
      <w:numFmt w:val="japaneseCounting"/>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61B88C2"/>
    <w:multiLevelType w:val="singleLevel"/>
    <w:tmpl w:val="561B88C2"/>
    <w:lvl w:ilvl="0">
      <w:start w:val="1"/>
      <w:numFmt w:val="chineseCounting"/>
      <w:suff w:val="space"/>
      <w:lvlText w:val="第%1条"/>
      <w:lvlJc w:val="left"/>
    </w:lvl>
  </w:abstractNum>
  <w:abstractNum w:abstractNumId="8">
    <w:nsid w:val="561B8ABE"/>
    <w:multiLevelType w:val="singleLevel"/>
    <w:tmpl w:val="561B8ABE"/>
    <w:lvl w:ilvl="0">
      <w:start w:val="4"/>
      <w:numFmt w:val="chineseCounting"/>
      <w:suff w:val="space"/>
      <w:lvlText w:val="第%1条"/>
      <w:lvlJc w:val="left"/>
    </w:lvl>
  </w:abstractNum>
  <w:abstractNum w:abstractNumId="9">
    <w:nsid w:val="561B8AF9"/>
    <w:multiLevelType w:val="singleLevel"/>
    <w:tmpl w:val="18ACF338"/>
    <w:lvl w:ilvl="0">
      <w:start w:val="1"/>
      <w:numFmt w:val="decimal"/>
      <w:suff w:val="nothing"/>
      <w:lvlText w:val="%1、"/>
      <w:lvlJc w:val="left"/>
      <w:rPr>
        <w:rFonts w:asciiTheme="minorEastAsia" w:eastAsiaTheme="minorEastAsia" w:hAnsiTheme="minorEastAsia" w:cstheme="minorBidi"/>
      </w:rPr>
    </w:lvl>
  </w:abstractNum>
  <w:abstractNum w:abstractNumId="10">
    <w:nsid w:val="561B9191"/>
    <w:multiLevelType w:val="singleLevel"/>
    <w:tmpl w:val="561B9191"/>
    <w:lvl w:ilvl="0">
      <w:start w:val="5"/>
      <w:numFmt w:val="chineseCounting"/>
      <w:suff w:val="space"/>
      <w:lvlText w:val="第%1条"/>
      <w:lvlJc w:val="left"/>
    </w:lvl>
  </w:abstractNum>
  <w:abstractNum w:abstractNumId="11">
    <w:nsid w:val="561B9708"/>
    <w:multiLevelType w:val="singleLevel"/>
    <w:tmpl w:val="561B9708"/>
    <w:lvl w:ilvl="0">
      <w:start w:val="4"/>
      <w:numFmt w:val="chineseCounting"/>
      <w:suff w:val="space"/>
      <w:lvlText w:val="第%1章"/>
      <w:lvlJc w:val="left"/>
    </w:lvl>
  </w:abstractNum>
  <w:abstractNum w:abstractNumId="12">
    <w:nsid w:val="561B9737"/>
    <w:multiLevelType w:val="singleLevel"/>
    <w:tmpl w:val="561B9737"/>
    <w:lvl w:ilvl="0">
      <w:start w:val="8"/>
      <w:numFmt w:val="chineseCounting"/>
      <w:suff w:val="space"/>
      <w:lvlText w:val="第%1条"/>
      <w:lvlJc w:val="left"/>
    </w:lvl>
  </w:abstractNum>
  <w:abstractNum w:abstractNumId="13">
    <w:nsid w:val="561B9821"/>
    <w:multiLevelType w:val="singleLevel"/>
    <w:tmpl w:val="561B9821"/>
    <w:lvl w:ilvl="0">
      <w:start w:val="1"/>
      <w:numFmt w:val="decimal"/>
      <w:suff w:val="nothing"/>
      <w:lvlText w:val="%1."/>
      <w:lvlJc w:val="left"/>
    </w:lvl>
  </w:abstractNum>
  <w:abstractNum w:abstractNumId="14">
    <w:nsid w:val="561B9A25"/>
    <w:multiLevelType w:val="singleLevel"/>
    <w:tmpl w:val="561B9A25"/>
    <w:lvl w:ilvl="0">
      <w:start w:val="5"/>
      <w:numFmt w:val="chineseCounting"/>
      <w:suff w:val="space"/>
      <w:lvlText w:val="第%1章"/>
      <w:lvlJc w:val="left"/>
    </w:lvl>
  </w:abstractNum>
  <w:abstractNum w:abstractNumId="15">
    <w:nsid w:val="561B9AA4"/>
    <w:multiLevelType w:val="singleLevel"/>
    <w:tmpl w:val="561B9AA4"/>
    <w:lvl w:ilvl="0">
      <w:start w:val="11"/>
      <w:numFmt w:val="chineseCounting"/>
      <w:suff w:val="space"/>
      <w:lvlText w:val="第%1条"/>
      <w:lvlJc w:val="left"/>
    </w:lvl>
  </w:abstractNum>
  <w:abstractNum w:abstractNumId="16">
    <w:nsid w:val="56816B38"/>
    <w:multiLevelType w:val="hybridMultilevel"/>
    <w:tmpl w:val="EA647BBC"/>
    <w:lvl w:ilvl="0" w:tplc="0D503B5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5C5C0DC5"/>
    <w:multiLevelType w:val="hybridMultilevel"/>
    <w:tmpl w:val="F87C6D1A"/>
    <w:lvl w:ilvl="0" w:tplc="4D1C9678">
      <w:start w:val="4"/>
      <w:numFmt w:val="japaneseCounting"/>
      <w:lvlText w:val="%1、"/>
      <w:lvlJc w:val="left"/>
      <w:pPr>
        <w:ind w:left="1560" w:hanging="4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8">
    <w:nsid w:val="62A10288"/>
    <w:multiLevelType w:val="hybridMultilevel"/>
    <w:tmpl w:val="156C1476"/>
    <w:lvl w:ilvl="0" w:tplc="6BAE4CF0">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7E97750"/>
    <w:multiLevelType w:val="hybridMultilevel"/>
    <w:tmpl w:val="F2A89EE8"/>
    <w:lvl w:ilvl="0" w:tplc="B6545C58">
      <w:start w:val="1"/>
      <w:numFmt w:val="japaneseCounting"/>
      <w:lvlText w:val="%1、"/>
      <w:lvlJc w:val="left"/>
      <w:pPr>
        <w:ind w:left="906" w:hanging="4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9"/>
  </w:num>
  <w:num w:numId="2">
    <w:abstractNumId w:val="8"/>
  </w:num>
  <w:num w:numId="3">
    <w:abstractNumId w:val="9"/>
  </w:num>
  <w:num w:numId="4">
    <w:abstractNumId w:val="7"/>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8"/>
  </w:num>
  <w:num w:numId="12">
    <w:abstractNumId w:val="3"/>
  </w:num>
  <w:num w:numId="13">
    <w:abstractNumId w:val="17"/>
  </w:num>
  <w:num w:numId="14">
    <w:abstractNumId w:val="2"/>
  </w:num>
  <w:num w:numId="15">
    <w:abstractNumId w:val="1"/>
  </w:num>
  <w:num w:numId="16">
    <w:abstractNumId w:val="6"/>
  </w:num>
  <w:num w:numId="17">
    <w:abstractNumId w:val="16"/>
  </w:num>
  <w:num w:numId="18">
    <w:abstractNumId w:val="5"/>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23B62"/>
    <w:rsid w:val="000A364C"/>
    <w:rsid w:val="000C0FA8"/>
    <w:rsid w:val="0011544B"/>
    <w:rsid w:val="001B5A14"/>
    <w:rsid w:val="00226285"/>
    <w:rsid w:val="0023697A"/>
    <w:rsid w:val="00323B43"/>
    <w:rsid w:val="003254AE"/>
    <w:rsid w:val="0035094F"/>
    <w:rsid w:val="003A0049"/>
    <w:rsid w:val="003A4382"/>
    <w:rsid w:val="003C4773"/>
    <w:rsid w:val="003D37D8"/>
    <w:rsid w:val="003F246B"/>
    <w:rsid w:val="00426133"/>
    <w:rsid w:val="004358AB"/>
    <w:rsid w:val="004C189A"/>
    <w:rsid w:val="0051311F"/>
    <w:rsid w:val="00570910"/>
    <w:rsid w:val="00573F36"/>
    <w:rsid w:val="00633489"/>
    <w:rsid w:val="00662AE7"/>
    <w:rsid w:val="00670F81"/>
    <w:rsid w:val="00680C03"/>
    <w:rsid w:val="006824EA"/>
    <w:rsid w:val="006B443A"/>
    <w:rsid w:val="006D687A"/>
    <w:rsid w:val="007D66FD"/>
    <w:rsid w:val="007E2089"/>
    <w:rsid w:val="007F729A"/>
    <w:rsid w:val="0080770B"/>
    <w:rsid w:val="008549BE"/>
    <w:rsid w:val="00855E9B"/>
    <w:rsid w:val="008B7726"/>
    <w:rsid w:val="008D331C"/>
    <w:rsid w:val="008F7B84"/>
    <w:rsid w:val="009548B8"/>
    <w:rsid w:val="009B2AC9"/>
    <w:rsid w:val="009C5013"/>
    <w:rsid w:val="009E2628"/>
    <w:rsid w:val="00A12567"/>
    <w:rsid w:val="00AA2C12"/>
    <w:rsid w:val="00AF1EDC"/>
    <w:rsid w:val="00BD300F"/>
    <w:rsid w:val="00BE76D6"/>
    <w:rsid w:val="00C22B91"/>
    <w:rsid w:val="00CD2C94"/>
    <w:rsid w:val="00CF3E99"/>
    <w:rsid w:val="00D31D50"/>
    <w:rsid w:val="00D66E73"/>
    <w:rsid w:val="00DB30B3"/>
    <w:rsid w:val="00DC4BA1"/>
    <w:rsid w:val="00E22C0B"/>
    <w:rsid w:val="00E33C90"/>
    <w:rsid w:val="00E353C6"/>
    <w:rsid w:val="00E57B16"/>
    <w:rsid w:val="00E95311"/>
    <w:rsid w:val="00EA0DB0"/>
    <w:rsid w:val="00F30F20"/>
    <w:rsid w:val="00F61BC2"/>
    <w:rsid w:val="00F900F6"/>
    <w:rsid w:val="00FB51C2"/>
    <w:rsid w:val="00FC31B9"/>
    <w:rsid w:val="00FE09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0C0FA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0F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C0FA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0C0FA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262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E2628"/>
    <w:rPr>
      <w:rFonts w:ascii="Tahoma" w:hAnsi="Tahoma"/>
      <w:sz w:val="18"/>
      <w:szCs w:val="18"/>
    </w:rPr>
  </w:style>
  <w:style w:type="paragraph" w:styleId="a4">
    <w:name w:val="footer"/>
    <w:basedOn w:val="a"/>
    <w:link w:val="Char0"/>
    <w:uiPriority w:val="99"/>
    <w:semiHidden/>
    <w:unhideWhenUsed/>
    <w:rsid w:val="009E2628"/>
    <w:pPr>
      <w:tabs>
        <w:tab w:val="center" w:pos="4153"/>
        <w:tab w:val="right" w:pos="8306"/>
      </w:tabs>
    </w:pPr>
    <w:rPr>
      <w:sz w:val="18"/>
      <w:szCs w:val="18"/>
    </w:rPr>
  </w:style>
  <w:style w:type="character" w:customStyle="1" w:styleId="Char0">
    <w:name w:val="页脚 Char"/>
    <w:basedOn w:val="a0"/>
    <w:link w:val="a4"/>
    <w:uiPriority w:val="99"/>
    <w:semiHidden/>
    <w:rsid w:val="009E2628"/>
    <w:rPr>
      <w:rFonts w:ascii="Tahoma" w:hAnsi="Tahoma"/>
      <w:sz w:val="18"/>
      <w:szCs w:val="18"/>
    </w:rPr>
  </w:style>
  <w:style w:type="paragraph" w:customStyle="1" w:styleId="p0">
    <w:name w:val="p0"/>
    <w:basedOn w:val="a"/>
    <w:rsid w:val="009E2628"/>
    <w:pPr>
      <w:adjustRightInd/>
      <w:snapToGrid/>
      <w:spacing w:before="100" w:beforeAutospacing="1" w:after="100" w:afterAutospacing="1"/>
    </w:pPr>
    <w:rPr>
      <w:rFonts w:ascii="宋体" w:eastAsia="宋体" w:hAnsi="宋体" w:cs="宋体"/>
      <w:sz w:val="24"/>
      <w:szCs w:val="24"/>
    </w:rPr>
  </w:style>
  <w:style w:type="paragraph" w:customStyle="1" w:styleId="reader-word-layer">
    <w:name w:val="reader-word-layer"/>
    <w:basedOn w:val="a"/>
    <w:rsid w:val="009E2628"/>
    <w:pPr>
      <w:adjustRightInd/>
      <w:snapToGrid/>
      <w:spacing w:before="100" w:beforeAutospacing="1" w:after="100" w:afterAutospacing="1"/>
    </w:pPr>
    <w:rPr>
      <w:rFonts w:ascii="宋体" w:eastAsia="宋体" w:hAnsi="宋体" w:cs="宋体"/>
      <w:sz w:val="24"/>
      <w:szCs w:val="24"/>
    </w:rPr>
  </w:style>
  <w:style w:type="paragraph" w:styleId="a5">
    <w:name w:val="List Paragraph"/>
    <w:basedOn w:val="a"/>
    <w:uiPriority w:val="34"/>
    <w:qFormat/>
    <w:rsid w:val="0051311F"/>
    <w:pPr>
      <w:ind w:firstLineChars="200" w:firstLine="420"/>
    </w:pPr>
  </w:style>
  <w:style w:type="character" w:customStyle="1" w:styleId="1Char">
    <w:name w:val="标题 1 Char"/>
    <w:basedOn w:val="a0"/>
    <w:link w:val="1"/>
    <w:uiPriority w:val="9"/>
    <w:rsid w:val="000C0FA8"/>
    <w:rPr>
      <w:rFonts w:ascii="Tahoma" w:hAnsi="Tahoma"/>
      <w:b/>
      <w:bCs/>
      <w:kern w:val="44"/>
      <w:sz w:val="44"/>
      <w:szCs w:val="44"/>
    </w:rPr>
  </w:style>
  <w:style w:type="character" w:customStyle="1" w:styleId="2Char">
    <w:name w:val="标题 2 Char"/>
    <w:basedOn w:val="a0"/>
    <w:link w:val="2"/>
    <w:uiPriority w:val="9"/>
    <w:rsid w:val="000C0FA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C0FA8"/>
    <w:rPr>
      <w:rFonts w:ascii="Tahoma" w:hAnsi="Tahoma"/>
      <w:b/>
      <w:bCs/>
      <w:sz w:val="32"/>
      <w:szCs w:val="32"/>
    </w:rPr>
  </w:style>
  <w:style w:type="character" w:customStyle="1" w:styleId="4Char">
    <w:name w:val="标题 4 Char"/>
    <w:basedOn w:val="a0"/>
    <w:link w:val="4"/>
    <w:uiPriority w:val="9"/>
    <w:rsid w:val="000C0FA8"/>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152987623">
      <w:bodyDiv w:val="1"/>
      <w:marLeft w:val="0"/>
      <w:marRight w:val="0"/>
      <w:marTop w:val="0"/>
      <w:marBottom w:val="0"/>
      <w:divBdr>
        <w:top w:val="none" w:sz="0" w:space="0" w:color="auto"/>
        <w:left w:val="none" w:sz="0" w:space="0" w:color="auto"/>
        <w:bottom w:val="none" w:sz="0" w:space="0" w:color="auto"/>
        <w:right w:val="none" w:sz="0" w:space="0" w:color="auto"/>
      </w:divBdr>
    </w:div>
    <w:div w:id="1950425961">
      <w:bodyDiv w:val="1"/>
      <w:marLeft w:val="0"/>
      <w:marRight w:val="0"/>
      <w:marTop w:val="0"/>
      <w:marBottom w:val="0"/>
      <w:divBdr>
        <w:top w:val="none" w:sz="0" w:space="0" w:color="auto"/>
        <w:left w:val="none" w:sz="0" w:space="0" w:color="auto"/>
        <w:bottom w:val="none" w:sz="0" w:space="0" w:color="auto"/>
        <w:right w:val="none" w:sz="0" w:space="0" w:color="auto"/>
      </w:divBdr>
      <w:divsChild>
        <w:div w:id="142744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2E18FF-2A99-4DCF-A570-81CBD85F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252</Words>
  <Characters>1438</Characters>
  <Application>Microsoft Office Word</Application>
  <DocSecurity>0</DocSecurity>
  <Lines>11</Lines>
  <Paragraphs>3</Paragraphs>
  <ScaleCrop>false</ScaleCrop>
  <Company>Microsoft</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hy</cp:lastModifiedBy>
  <cp:revision>15</cp:revision>
  <cp:lastPrinted>2015-11-05T03:47:00Z</cp:lastPrinted>
  <dcterms:created xsi:type="dcterms:W3CDTF">2015-11-03T07:52:00Z</dcterms:created>
  <dcterms:modified xsi:type="dcterms:W3CDTF">2015-11-05T06:39:00Z</dcterms:modified>
</cp:coreProperties>
</file>